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X="-176" w:tblpY="-763"/>
        <w:tblW w:w="11062" w:type="dxa"/>
        <w:tblLayout w:type="fixed"/>
        <w:tblLook w:val="04A0" w:firstRow="1" w:lastRow="0" w:firstColumn="1" w:lastColumn="0" w:noHBand="0" w:noVBand="1"/>
      </w:tblPr>
      <w:tblGrid>
        <w:gridCol w:w="3261"/>
        <w:gridCol w:w="5528"/>
        <w:gridCol w:w="1276"/>
        <w:gridCol w:w="997"/>
      </w:tblGrid>
      <w:tr w:rsidR="006F631A" w:rsidTr="006F631A">
        <w:trPr>
          <w:trHeight w:val="207"/>
        </w:trPr>
        <w:tc>
          <w:tcPr>
            <w:tcW w:w="3261" w:type="dxa"/>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ind w:left="-123" w:right="-108"/>
              <w:jc w:val="center"/>
              <w:rPr>
                <w:rFonts w:cs="Aharoni"/>
              </w:rPr>
            </w:pPr>
            <w:r>
              <w:rPr>
                <w:noProof/>
              </w:rPr>
              <w:drawing>
                <wp:inline distT="0" distB="0" distL="0" distR="0" wp14:anchorId="2E4348DD" wp14:editId="664F2179">
                  <wp:extent cx="1896110" cy="707390"/>
                  <wp:effectExtent l="0" t="0" r="889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l="2000" r="4243"/>
                          <a:stretch>
                            <a:fillRect/>
                          </a:stretch>
                        </pic:blipFill>
                        <pic:spPr bwMode="auto">
                          <a:xfrm>
                            <a:off x="0" y="0"/>
                            <a:ext cx="1896110" cy="707390"/>
                          </a:xfrm>
                          <a:prstGeom prst="rect">
                            <a:avLst/>
                          </a:prstGeom>
                          <a:noFill/>
                          <a:ln>
                            <a:noFill/>
                          </a:ln>
                        </pic:spPr>
                      </pic:pic>
                    </a:graphicData>
                  </a:graphic>
                </wp:inline>
              </w:drawing>
            </w:r>
          </w:p>
        </w:tc>
        <w:tc>
          <w:tcPr>
            <w:tcW w:w="5528" w:type="dxa"/>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ind w:left="-426" w:right="-517"/>
              <w:jc w:val="center"/>
              <w:rPr>
                <w:rFonts w:ascii="Hurme Geometric Sans 1" w:hAnsi="Hurme Geometric Sans 1" w:cs="Times New Roman"/>
                <w:b/>
                <w:color w:val="244061" w:themeColor="accent1" w:themeShade="80"/>
                <w:sz w:val="24"/>
                <w:szCs w:val="20"/>
              </w:rPr>
            </w:pPr>
            <w:bookmarkStart w:id="0" w:name="_GoBack"/>
            <w:r w:rsidRPr="00E801E9">
              <w:rPr>
                <w:rFonts w:ascii="Hurme Geometric Sans 1" w:hAnsi="Hurme Geometric Sans 1" w:cs="Times New Roman"/>
                <w:b/>
                <w:color w:val="244061" w:themeColor="accent1" w:themeShade="80"/>
                <w:sz w:val="24"/>
                <w:szCs w:val="20"/>
              </w:rPr>
              <w:t>LABORATUVAR GÜVENLİK SÖZLEŞMESİ</w:t>
            </w:r>
          </w:p>
          <w:p w:rsidR="006F631A" w:rsidRPr="00E801E9" w:rsidRDefault="006F631A" w:rsidP="006F631A">
            <w:pPr>
              <w:ind w:left="-426" w:right="-517"/>
              <w:jc w:val="center"/>
              <w:rPr>
                <w:rFonts w:ascii="Hurme Geometric Sans 1" w:hAnsi="Hurme Geometric Sans 1" w:cs="Times New Roman"/>
                <w:b/>
                <w:color w:val="244061" w:themeColor="accent1" w:themeShade="80"/>
                <w:sz w:val="24"/>
                <w:szCs w:val="20"/>
              </w:rPr>
            </w:pPr>
            <w:r>
              <w:rPr>
                <w:rFonts w:ascii="Hurme Geometric Sans 1" w:hAnsi="Hurme Geometric Sans 1" w:cs="Times New Roman"/>
                <w:b/>
                <w:color w:val="244061" w:themeColor="accent1" w:themeShade="80"/>
                <w:sz w:val="24"/>
                <w:szCs w:val="20"/>
              </w:rPr>
              <w:t>FORMU</w:t>
            </w:r>
            <w:bookmarkEnd w:id="0"/>
          </w:p>
        </w:tc>
        <w:tc>
          <w:tcPr>
            <w:tcW w:w="1276" w:type="dxa"/>
            <w:tcBorders>
              <w:top w:val="single" w:sz="12" w:space="0" w:color="244061" w:themeColor="accent1" w:themeShade="80"/>
              <w:left w:val="single" w:sz="12" w:space="0" w:color="244061" w:themeColor="accent1" w:themeShade="80"/>
              <w:bottom w:val="dotted" w:sz="4" w:space="0" w:color="244061" w:themeColor="accent1" w:themeShade="80"/>
              <w:right w:val="dotted" w:sz="4" w:space="0" w:color="244061" w:themeColor="accent1" w:themeShade="80"/>
            </w:tcBorders>
            <w:vAlign w:val="center"/>
            <w:hideMark/>
          </w:tcPr>
          <w:p w:rsidR="006F631A" w:rsidRPr="00365F18" w:rsidRDefault="006F631A" w:rsidP="006F631A">
            <w:pPr>
              <w:ind w:right="-160"/>
              <w:rPr>
                <w:rFonts w:ascii="Hurme Geometric Sans 1" w:hAnsi="Hurme Geometric Sans 1" w:cs="Aharoni"/>
                <w:color w:val="244061" w:themeColor="accent1" w:themeShade="80"/>
                <w:sz w:val="16"/>
                <w:szCs w:val="16"/>
              </w:rPr>
            </w:pPr>
            <w:r w:rsidRPr="00365F18">
              <w:rPr>
                <w:rFonts w:ascii="Hurme Geometric Sans 1" w:hAnsi="Hurme Geometric Sans 1" w:cs="Aharoni"/>
                <w:color w:val="244061" w:themeColor="accent1" w:themeShade="80"/>
                <w:sz w:val="16"/>
                <w:szCs w:val="16"/>
              </w:rPr>
              <w:t xml:space="preserve">Doküman No </w:t>
            </w:r>
          </w:p>
        </w:tc>
        <w:tc>
          <w:tcPr>
            <w:tcW w:w="997" w:type="dxa"/>
            <w:tcBorders>
              <w:top w:val="single" w:sz="12" w:space="0" w:color="244061" w:themeColor="accent1" w:themeShade="80"/>
              <w:left w:val="dotted" w:sz="4" w:space="0" w:color="244061" w:themeColor="accent1" w:themeShade="80"/>
              <w:bottom w:val="dotted" w:sz="4" w:space="0" w:color="244061" w:themeColor="accent1" w:themeShade="80"/>
              <w:right w:val="single" w:sz="12" w:space="0" w:color="244061" w:themeColor="accent1" w:themeShade="80"/>
            </w:tcBorders>
            <w:vAlign w:val="center"/>
            <w:hideMark/>
          </w:tcPr>
          <w:p w:rsidR="006F631A" w:rsidRPr="00365F18" w:rsidRDefault="006F631A" w:rsidP="006F631A">
            <w:pPr>
              <w:rPr>
                <w:rFonts w:ascii="Hurme Geometric Sans 1" w:hAnsi="Hurme Geometric Sans 1" w:cs="Aharoni"/>
                <w:color w:val="244061" w:themeColor="accent1" w:themeShade="80"/>
                <w:sz w:val="16"/>
                <w:szCs w:val="16"/>
              </w:rPr>
            </w:pPr>
            <w:proofErr w:type="gramStart"/>
            <w:r w:rsidRPr="00365F18">
              <w:rPr>
                <w:rFonts w:ascii="Hurme Geometric Sans 1" w:hAnsi="Hurme Geometric Sans 1" w:cs="Arial"/>
                <w:color w:val="244061" w:themeColor="accent1" w:themeShade="80"/>
                <w:sz w:val="16"/>
                <w:szCs w:val="16"/>
              </w:rPr>
              <w:t>KU.FR</w:t>
            </w:r>
            <w:proofErr w:type="gramEnd"/>
            <w:r w:rsidRPr="00365F18">
              <w:rPr>
                <w:rFonts w:ascii="Hurme Geometric Sans 1" w:hAnsi="Hurme Geometric Sans 1" w:cs="Arial"/>
                <w:color w:val="244061" w:themeColor="accent1" w:themeShade="80"/>
                <w:sz w:val="16"/>
                <w:szCs w:val="16"/>
              </w:rPr>
              <w:t>.22</w:t>
            </w:r>
          </w:p>
        </w:tc>
      </w:tr>
      <w:tr w:rsidR="006F631A" w:rsidTr="006F631A">
        <w:trPr>
          <w:trHeight w:val="207"/>
        </w:trPr>
        <w:tc>
          <w:tcPr>
            <w:tcW w:w="3261" w:type="dxa"/>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rPr>
                <w:rFonts w:cs="Aharoni"/>
              </w:rPr>
            </w:pPr>
          </w:p>
        </w:tc>
        <w:tc>
          <w:tcPr>
            <w:tcW w:w="5528" w:type="dxa"/>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rPr>
                <w:rFonts w:ascii="Hurme Geometric Sans 1" w:hAnsi="Hurme Geometric Sans 1" w:cs="Aharoni"/>
                <w:b/>
                <w:color w:val="244061" w:themeColor="accent1" w:themeShade="80"/>
              </w:rPr>
            </w:pPr>
          </w:p>
        </w:tc>
        <w:tc>
          <w:tcPr>
            <w:tcW w:w="1276" w:type="dxa"/>
            <w:tcBorders>
              <w:top w:val="dotted" w:sz="4" w:space="0" w:color="244061" w:themeColor="accent1" w:themeShade="80"/>
              <w:left w:val="single" w:sz="12" w:space="0" w:color="244061" w:themeColor="accent1" w:themeShade="80"/>
              <w:bottom w:val="dotted" w:sz="4" w:space="0" w:color="244061" w:themeColor="accent1" w:themeShade="80"/>
              <w:right w:val="dotted" w:sz="4" w:space="0" w:color="244061" w:themeColor="accent1" w:themeShade="80"/>
            </w:tcBorders>
            <w:vAlign w:val="center"/>
            <w:hideMark/>
          </w:tcPr>
          <w:p w:rsidR="006F631A" w:rsidRPr="00365F18" w:rsidRDefault="006F631A" w:rsidP="006F631A">
            <w:pPr>
              <w:ind w:right="-160"/>
              <w:rPr>
                <w:rFonts w:ascii="Hurme Geometric Sans 1" w:hAnsi="Hurme Geometric Sans 1" w:cs="Aharoni"/>
                <w:color w:val="244061" w:themeColor="accent1" w:themeShade="80"/>
                <w:sz w:val="16"/>
                <w:szCs w:val="16"/>
              </w:rPr>
            </w:pPr>
            <w:r w:rsidRPr="00365F18">
              <w:rPr>
                <w:rFonts w:ascii="Hurme Geometric Sans 1" w:hAnsi="Hurme Geometric Sans 1" w:cs="Aharoni"/>
                <w:color w:val="244061" w:themeColor="accent1" w:themeShade="80"/>
                <w:sz w:val="16"/>
                <w:szCs w:val="16"/>
              </w:rPr>
              <w:t>Yayın Tarihi</w:t>
            </w:r>
          </w:p>
        </w:tc>
        <w:tc>
          <w:tcPr>
            <w:tcW w:w="997" w:type="dxa"/>
            <w:tcBorders>
              <w:top w:val="dotted" w:sz="4" w:space="0" w:color="244061" w:themeColor="accent1" w:themeShade="80"/>
              <w:left w:val="dotted" w:sz="4" w:space="0" w:color="244061" w:themeColor="accent1" w:themeShade="80"/>
              <w:bottom w:val="dotted" w:sz="4" w:space="0" w:color="244061" w:themeColor="accent1" w:themeShade="80"/>
              <w:right w:val="single" w:sz="12" w:space="0" w:color="244061" w:themeColor="accent1" w:themeShade="80"/>
            </w:tcBorders>
            <w:vAlign w:val="center"/>
            <w:hideMark/>
          </w:tcPr>
          <w:p w:rsidR="006F631A" w:rsidRPr="00365F18" w:rsidRDefault="006F631A" w:rsidP="006F631A">
            <w:pPr>
              <w:rPr>
                <w:rFonts w:ascii="Hurme Geometric Sans 1" w:hAnsi="Hurme Geometric Sans 1" w:cs="Aharoni"/>
                <w:color w:val="244061" w:themeColor="accent1" w:themeShade="80"/>
                <w:sz w:val="16"/>
                <w:szCs w:val="16"/>
              </w:rPr>
            </w:pPr>
            <w:r w:rsidRPr="00365F18">
              <w:rPr>
                <w:rFonts w:ascii="Hurme Geometric Sans 1" w:hAnsi="Hurme Geometric Sans 1" w:cs="Arial"/>
                <w:color w:val="244061" w:themeColor="accent1" w:themeShade="80"/>
                <w:sz w:val="16"/>
                <w:szCs w:val="16"/>
              </w:rPr>
              <w:t>17.05.2015</w:t>
            </w:r>
          </w:p>
        </w:tc>
      </w:tr>
      <w:tr w:rsidR="006F631A" w:rsidTr="006F631A">
        <w:trPr>
          <w:trHeight w:val="207"/>
        </w:trPr>
        <w:tc>
          <w:tcPr>
            <w:tcW w:w="3261" w:type="dxa"/>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rPr>
                <w:rFonts w:cs="Aharoni"/>
              </w:rPr>
            </w:pPr>
          </w:p>
        </w:tc>
        <w:tc>
          <w:tcPr>
            <w:tcW w:w="5528" w:type="dxa"/>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rPr>
                <w:rFonts w:ascii="Hurme Geometric Sans 1" w:hAnsi="Hurme Geometric Sans 1" w:cs="Aharoni"/>
                <w:b/>
                <w:color w:val="244061" w:themeColor="accent1" w:themeShade="80"/>
              </w:rPr>
            </w:pPr>
          </w:p>
        </w:tc>
        <w:tc>
          <w:tcPr>
            <w:tcW w:w="1276" w:type="dxa"/>
            <w:tcBorders>
              <w:top w:val="dotted" w:sz="4" w:space="0" w:color="244061" w:themeColor="accent1" w:themeShade="80"/>
              <w:left w:val="single" w:sz="12" w:space="0" w:color="244061" w:themeColor="accent1" w:themeShade="80"/>
              <w:bottom w:val="dotted" w:sz="4" w:space="0" w:color="244061" w:themeColor="accent1" w:themeShade="80"/>
              <w:right w:val="dotted" w:sz="4" w:space="0" w:color="244061" w:themeColor="accent1" w:themeShade="80"/>
            </w:tcBorders>
            <w:vAlign w:val="center"/>
            <w:hideMark/>
          </w:tcPr>
          <w:p w:rsidR="006F631A" w:rsidRPr="00365F18" w:rsidRDefault="006F631A" w:rsidP="006F631A">
            <w:pPr>
              <w:ind w:right="-160"/>
              <w:rPr>
                <w:rFonts w:ascii="Hurme Geometric Sans 1" w:hAnsi="Hurme Geometric Sans 1" w:cs="Aharoni"/>
                <w:color w:val="244061" w:themeColor="accent1" w:themeShade="80"/>
                <w:sz w:val="16"/>
                <w:szCs w:val="16"/>
              </w:rPr>
            </w:pPr>
            <w:r w:rsidRPr="00365F18">
              <w:rPr>
                <w:rFonts w:ascii="Hurme Geometric Sans 1" w:hAnsi="Hurme Geometric Sans 1" w:cs="Aharoni"/>
                <w:color w:val="244061" w:themeColor="accent1" w:themeShade="80"/>
                <w:sz w:val="16"/>
                <w:szCs w:val="16"/>
              </w:rPr>
              <w:t>Revizyon No</w:t>
            </w:r>
          </w:p>
        </w:tc>
        <w:tc>
          <w:tcPr>
            <w:tcW w:w="997" w:type="dxa"/>
            <w:tcBorders>
              <w:top w:val="dotted" w:sz="4" w:space="0" w:color="244061" w:themeColor="accent1" w:themeShade="80"/>
              <w:left w:val="dotted" w:sz="4" w:space="0" w:color="244061" w:themeColor="accent1" w:themeShade="80"/>
              <w:bottom w:val="dotted" w:sz="4" w:space="0" w:color="244061" w:themeColor="accent1" w:themeShade="80"/>
              <w:right w:val="single" w:sz="12" w:space="0" w:color="244061" w:themeColor="accent1" w:themeShade="80"/>
            </w:tcBorders>
            <w:vAlign w:val="center"/>
            <w:hideMark/>
          </w:tcPr>
          <w:p w:rsidR="006F631A" w:rsidRPr="00365F18" w:rsidRDefault="006F631A" w:rsidP="006F631A">
            <w:pPr>
              <w:rPr>
                <w:rFonts w:ascii="Hurme Geometric Sans 1" w:hAnsi="Hurme Geometric Sans 1" w:cs="Aharoni"/>
                <w:color w:val="244061" w:themeColor="accent1" w:themeShade="80"/>
                <w:sz w:val="16"/>
                <w:szCs w:val="16"/>
              </w:rPr>
            </w:pPr>
            <w:r w:rsidRPr="00365F18">
              <w:rPr>
                <w:rFonts w:ascii="Hurme Geometric Sans 1" w:hAnsi="Hurme Geometric Sans 1" w:cs="Arial"/>
                <w:color w:val="244061" w:themeColor="accent1" w:themeShade="80"/>
                <w:sz w:val="16"/>
                <w:szCs w:val="16"/>
              </w:rPr>
              <w:t>01</w:t>
            </w:r>
          </w:p>
        </w:tc>
      </w:tr>
      <w:tr w:rsidR="006F631A" w:rsidTr="006F631A">
        <w:trPr>
          <w:trHeight w:val="207"/>
        </w:trPr>
        <w:tc>
          <w:tcPr>
            <w:tcW w:w="3261" w:type="dxa"/>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rPr>
                <w:rFonts w:cs="Aharoni"/>
              </w:rPr>
            </w:pPr>
          </w:p>
        </w:tc>
        <w:tc>
          <w:tcPr>
            <w:tcW w:w="5528" w:type="dxa"/>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rPr>
                <w:rFonts w:ascii="Hurme Geometric Sans 1" w:hAnsi="Hurme Geometric Sans 1" w:cs="Aharoni"/>
                <w:b/>
                <w:color w:val="244061" w:themeColor="accent1" w:themeShade="80"/>
              </w:rPr>
            </w:pPr>
          </w:p>
        </w:tc>
        <w:tc>
          <w:tcPr>
            <w:tcW w:w="1276" w:type="dxa"/>
            <w:tcBorders>
              <w:top w:val="dotted" w:sz="4" w:space="0" w:color="244061" w:themeColor="accent1" w:themeShade="80"/>
              <w:left w:val="single" w:sz="12" w:space="0" w:color="244061" w:themeColor="accent1" w:themeShade="80"/>
              <w:bottom w:val="dotted" w:sz="4" w:space="0" w:color="244061" w:themeColor="accent1" w:themeShade="80"/>
              <w:right w:val="dotted" w:sz="4" w:space="0" w:color="244061" w:themeColor="accent1" w:themeShade="80"/>
            </w:tcBorders>
            <w:vAlign w:val="center"/>
            <w:hideMark/>
          </w:tcPr>
          <w:p w:rsidR="006F631A" w:rsidRPr="00365F18" w:rsidRDefault="006F631A" w:rsidP="006F631A">
            <w:pPr>
              <w:ind w:right="-160"/>
              <w:rPr>
                <w:rFonts w:ascii="Hurme Geometric Sans 1" w:hAnsi="Hurme Geometric Sans 1" w:cs="Aharoni"/>
                <w:color w:val="244061" w:themeColor="accent1" w:themeShade="80"/>
                <w:sz w:val="16"/>
                <w:szCs w:val="16"/>
              </w:rPr>
            </w:pPr>
            <w:r w:rsidRPr="00365F18">
              <w:rPr>
                <w:rFonts w:ascii="Hurme Geometric Sans 1" w:hAnsi="Hurme Geometric Sans 1" w:cs="Aharoni"/>
                <w:color w:val="244061" w:themeColor="accent1" w:themeShade="80"/>
                <w:sz w:val="16"/>
                <w:szCs w:val="16"/>
              </w:rPr>
              <w:t>Revizyon Tarihi</w:t>
            </w:r>
          </w:p>
        </w:tc>
        <w:tc>
          <w:tcPr>
            <w:tcW w:w="997" w:type="dxa"/>
            <w:tcBorders>
              <w:top w:val="dotted" w:sz="4" w:space="0" w:color="244061" w:themeColor="accent1" w:themeShade="80"/>
              <w:left w:val="dotted" w:sz="4" w:space="0" w:color="244061" w:themeColor="accent1" w:themeShade="80"/>
              <w:bottom w:val="dotted" w:sz="4" w:space="0" w:color="244061" w:themeColor="accent1" w:themeShade="80"/>
              <w:right w:val="single" w:sz="12" w:space="0" w:color="244061" w:themeColor="accent1" w:themeShade="80"/>
            </w:tcBorders>
            <w:vAlign w:val="center"/>
            <w:hideMark/>
          </w:tcPr>
          <w:p w:rsidR="006F631A" w:rsidRPr="00365F18" w:rsidRDefault="006F631A" w:rsidP="006F631A">
            <w:pPr>
              <w:rPr>
                <w:rFonts w:ascii="Hurme Geometric Sans 1" w:hAnsi="Hurme Geometric Sans 1" w:cs="Aharoni"/>
                <w:color w:val="244061" w:themeColor="accent1" w:themeShade="80"/>
                <w:sz w:val="16"/>
                <w:szCs w:val="16"/>
              </w:rPr>
            </w:pPr>
            <w:r w:rsidRPr="00365F18">
              <w:rPr>
                <w:rFonts w:ascii="Hurme Geometric Sans 1" w:hAnsi="Hurme Geometric Sans 1" w:cs="Arial"/>
                <w:color w:val="244061" w:themeColor="accent1" w:themeShade="80"/>
                <w:sz w:val="16"/>
                <w:szCs w:val="16"/>
              </w:rPr>
              <w:t>05.09.2022</w:t>
            </w:r>
          </w:p>
        </w:tc>
      </w:tr>
      <w:tr w:rsidR="006F631A" w:rsidTr="006F631A">
        <w:trPr>
          <w:trHeight w:val="207"/>
        </w:trPr>
        <w:tc>
          <w:tcPr>
            <w:tcW w:w="3261" w:type="dxa"/>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rPr>
                <w:rFonts w:cs="Aharoni"/>
              </w:rPr>
            </w:pPr>
          </w:p>
        </w:tc>
        <w:tc>
          <w:tcPr>
            <w:tcW w:w="5528" w:type="dxa"/>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Default="006F631A" w:rsidP="006F631A">
            <w:pPr>
              <w:rPr>
                <w:rFonts w:ascii="Hurme Geometric Sans 1" w:hAnsi="Hurme Geometric Sans 1" w:cs="Aharoni"/>
                <w:b/>
                <w:color w:val="244061" w:themeColor="accent1" w:themeShade="80"/>
              </w:rPr>
            </w:pPr>
          </w:p>
        </w:tc>
        <w:tc>
          <w:tcPr>
            <w:tcW w:w="1276" w:type="dxa"/>
            <w:tcBorders>
              <w:top w:val="dotted" w:sz="4" w:space="0" w:color="244061" w:themeColor="accent1" w:themeShade="80"/>
              <w:left w:val="single" w:sz="12" w:space="0" w:color="244061" w:themeColor="accent1" w:themeShade="80"/>
              <w:bottom w:val="single" w:sz="12" w:space="0" w:color="244061" w:themeColor="accent1" w:themeShade="80"/>
              <w:right w:val="dotted" w:sz="4" w:space="0" w:color="244061" w:themeColor="accent1" w:themeShade="80"/>
            </w:tcBorders>
            <w:vAlign w:val="center"/>
            <w:hideMark/>
          </w:tcPr>
          <w:p w:rsidR="006F631A" w:rsidRPr="00365F18" w:rsidRDefault="006F631A" w:rsidP="006F631A">
            <w:pPr>
              <w:ind w:right="-160"/>
              <w:rPr>
                <w:rFonts w:ascii="Hurme Geometric Sans 1" w:hAnsi="Hurme Geometric Sans 1" w:cs="Aharoni"/>
                <w:color w:val="244061" w:themeColor="accent1" w:themeShade="80"/>
                <w:sz w:val="16"/>
                <w:szCs w:val="16"/>
              </w:rPr>
            </w:pPr>
            <w:r w:rsidRPr="00365F18">
              <w:rPr>
                <w:rFonts w:ascii="Hurme Geometric Sans 1" w:hAnsi="Hurme Geometric Sans 1" w:cs="Aharoni"/>
                <w:color w:val="244061" w:themeColor="accent1" w:themeShade="80"/>
                <w:sz w:val="16"/>
                <w:szCs w:val="16"/>
              </w:rPr>
              <w:t>Sayfa No</w:t>
            </w:r>
          </w:p>
        </w:tc>
        <w:tc>
          <w:tcPr>
            <w:tcW w:w="997" w:type="dxa"/>
            <w:tcBorders>
              <w:top w:val="dotted" w:sz="4" w:space="0" w:color="244061" w:themeColor="accent1" w:themeShade="80"/>
              <w:left w:val="dotted" w:sz="4" w:space="0" w:color="244061" w:themeColor="accent1" w:themeShade="80"/>
              <w:bottom w:val="single" w:sz="12" w:space="0" w:color="244061" w:themeColor="accent1" w:themeShade="80"/>
              <w:right w:val="single" w:sz="12" w:space="0" w:color="244061" w:themeColor="accent1" w:themeShade="80"/>
            </w:tcBorders>
            <w:vAlign w:val="center"/>
            <w:hideMark/>
          </w:tcPr>
          <w:p w:rsidR="006F631A" w:rsidRPr="00365F18" w:rsidRDefault="006F631A" w:rsidP="006F631A">
            <w:pPr>
              <w:rPr>
                <w:rFonts w:ascii="Hurme Geometric Sans 1" w:hAnsi="Hurme Geometric Sans 1" w:cs="Aharoni"/>
                <w:color w:val="244061" w:themeColor="accent1" w:themeShade="80"/>
                <w:sz w:val="16"/>
                <w:szCs w:val="16"/>
              </w:rPr>
            </w:pPr>
            <w:r w:rsidRPr="00365F18">
              <w:rPr>
                <w:rFonts w:ascii="Hurme Geometric Sans 1" w:hAnsi="Hurme Geometric Sans 1" w:cs="Aharoni"/>
                <w:color w:val="244061" w:themeColor="accent1" w:themeShade="80"/>
                <w:sz w:val="16"/>
                <w:szCs w:val="16"/>
              </w:rPr>
              <w:t>1/1</w:t>
            </w:r>
          </w:p>
        </w:tc>
      </w:tr>
    </w:tbl>
    <w:p w:rsidR="00E801E9" w:rsidRPr="00526081" w:rsidRDefault="00E801E9" w:rsidP="00E801E9">
      <w:pPr>
        <w:spacing w:after="0"/>
        <w:rPr>
          <w:sz w:val="14"/>
        </w:rPr>
      </w:pPr>
    </w:p>
    <w:p w:rsidR="00FF1C10" w:rsidRPr="00E801E9" w:rsidRDefault="00FF1C10" w:rsidP="00E801E9">
      <w:pPr>
        <w:spacing w:after="0" w:line="240" w:lineRule="auto"/>
        <w:ind w:left="-284" w:right="-377"/>
        <w:jc w:val="both"/>
        <w:rPr>
          <w:sz w:val="20"/>
        </w:rPr>
      </w:pPr>
      <w:r w:rsidRPr="00E801E9">
        <w:rPr>
          <w:rFonts w:ascii="Hurme Geometric Sans 1" w:hAnsi="Hurme Geometric Sans 1" w:cs="Times New Roman"/>
          <w:b/>
          <w:sz w:val="18"/>
          <w:szCs w:val="20"/>
        </w:rPr>
        <w:t>GENEL:</w:t>
      </w:r>
      <w:r w:rsidRPr="00E801E9">
        <w:rPr>
          <w:rFonts w:ascii="Hurme Geometric Sans 1" w:hAnsi="Hurme Geometric Sans 1" w:cs="Times New Roman"/>
          <w:sz w:val="18"/>
          <w:szCs w:val="20"/>
        </w:rPr>
        <w:t xml:space="preserve"> Laboratuvarda asla tek başınıza çalışmayınız.</w:t>
      </w:r>
      <w:r w:rsidR="005A44CB" w:rsidRPr="00E801E9">
        <w:rPr>
          <w:rFonts w:ascii="Hurme Geometric Sans 1" w:hAnsi="Hurme Geometric Sans 1" w:cs="Times New Roman"/>
          <w:sz w:val="18"/>
          <w:szCs w:val="20"/>
        </w:rPr>
        <w:t xml:space="preserve"> Beyaz önlük giyiniz ve güvenlikli koruma gözlüğü takınız.</w:t>
      </w:r>
      <w:r w:rsidRPr="00E801E9">
        <w:rPr>
          <w:rFonts w:ascii="Hurme Geometric Sans 1" w:hAnsi="Hurme Geometric Sans 1" w:cs="Times New Roman"/>
          <w:sz w:val="18"/>
          <w:szCs w:val="20"/>
        </w:rPr>
        <w:t xml:space="preserve"> B</w:t>
      </w:r>
      <w:r w:rsidR="007916D0" w:rsidRPr="00E801E9">
        <w:rPr>
          <w:rFonts w:ascii="Hurme Geometric Sans 1" w:hAnsi="Hurme Geometric Sans 1" w:cs="Times New Roman"/>
          <w:sz w:val="18"/>
          <w:szCs w:val="20"/>
        </w:rPr>
        <w:t xml:space="preserve">elirtilen </w:t>
      </w:r>
      <w:proofErr w:type="spellStart"/>
      <w:r w:rsidR="007916D0" w:rsidRPr="00E801E9">
        <w:rPr>
          <w:rFonts w:ascii="Hurme Geometric Sans 1" w:hAnsi="Hurme Geometric Sans 1" w:cs="Times New Roman"/>
          <w:sz w:val="18"/>
          <w:szCs w:val="20"/>
        </w:rPr>
        <w:t>preklinik</w:t>
      </w:r>
      <w:proofErr w:type="spellEnd"/>
      <w:r w:rsidR="007916D0" w:rsidRPr="00E801E9">
        <w:rPr>
          <w:rFonts w:ascii="Hurme Geometric Sans 1" w:hAnsi="Hurme Geometric Sans 1" w:cs="Times New Roman"/>
          <w:sz w:val="18"/>
          <w:szCs w:val="20"/>
        </w:rPr>
        <w:t xml:space="preserve"> uygulamaları dışında uygulama</w:t>
      </w:r>
      <w:r w:rsidRPr="00E801E9">
        <w:rPr>
          <w:rFonts w:ascii="Hurme Geometric Sans 1" w:hAnsi="Hurme Geometric Sans 1" w:cs="Times New Roman"/>
          <w:sz w:val="18"/>
          <w:szCs w:val="20"/>
        </w:rPr>
        <w:t xml:space="preserve"> yapmayınız. Bir sıvıyı pipetle ağzınızdan çekmeyiniz. Laboratuvarda çalışırken uzun saçınızı elbisenizin sarkan kısımlarını toplayınız. </w:t>
      </w:r>
      <w:r w:rsidR="005A44CB" w:rsidRPr="00E801E9">
        <w:rPr>
          <w:rFonts w:ascii="Hurme Geometric Sans 1" w:hAnsi="Hurme Geometric Sans 1" w:cs="Times New Roman"/>
          <w:sz w:val="18"/>
          <w:szCs w:val="20"/>
        </w:rPr>
        <w:t>Mukavemetli a</w:t>
      </w:r>
      <w:r w:rsidRPr="00E801E9">
        <w:rPr>
          <w:rFonts w:ascii="Hurme Geometric Sans 1" w:hAnsi="Hurme Geometric Sans 1" w:cs="Times New Roman"/>
          <w:sz w:val="18"/>
          <w:szCs w:val="20"/>
        </w:rPr>
        <w:t>yakkabılarınızı giyiniz. En yakın yangın söndürücünün yerini ve nasıl kullanıldığını öğreniniz. Duşun ilk yardım malzemelerinin yerini öğreniniz ve başkalarına yardım için hazırlı</w:t>
      </w:r>
      <w:r w:rsidR="005F3B3C" w:rsidRPr="00E801E9">
        <w:rPr>
          <w:rFonts w:ascii="Hurme Geometric Sans 1" w:hAnsi="Hurme Geometric Sans 1" w:cs="Times New Roman"/>
          <w:sz w:val="18"/>
          <w:szCs w:val="20"/>
        </w:rPr>
        <w:t>klı</w:t>
      </w:r>
      <w:r w:rsidRPr="00E801E9">
        <w:rPr>
          <w:rFonts w:ascii="Hurme Geometric Sans 1" w:hAnsi="Hurme Geometric Sans 1" w:cs="Times New Roman"/>
          <w:sz w:val="18"/>
          <w:szCs w:val="20"/>
        </w:rPr>
        <w:t xml:space="preserve"> olunuz</w:t>
      </w:r>
      <w:r w:rsidR="005A44CB" w:rsidRPr="00E801E9">
        <w:rPr>
          <w:rFonts w:ascii="Hurme Geometric Sans 1" w:hAnsi="Hurme Geometric Sans 1" w:cs="Times New Roman"/>
          <w:sz w:val="18"/>
          <w:szCs w:val="20"/>
        </w:rPr>
        <w:t>. Yangın çıkış kapısının yerini öğreniniz.</w:t>
      </w:r>
    </w:p>
    <w:p w:rsidR="00E801E9" w:rsidRPr="00FC6F1C" w:rsidRDefault="00E801E9" w:rsidP="00E801E9">
      <w:pPr>
        <w:spacing w:after="0" w:line="240" w:lineRule="auto"/>
        <w:ind w:left="-284" w:right="-377"/>
        <w:jc w:val="both"/>
        <w:rPr>
          <w:rFonts w:ascii="Hurme Geometric Sans 1" w:hAnsi="Hurme Geometric Sans 1" w:cs="Times New Roman"/>
          <w:b/>
          <w:sz w:val="12"/>
          <w:szCs w:val="20"/>
        </w:rPr>
      </w:pPr>
    </w:p>
    <w:p w:rsidR="00FF1C10" w:rsidRPr="00E801E9" w:rsidRDefault="00FF1C10" w:rsidP="00E801E9">
      <w:pPr>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LABORATUVAR GÖZLÜKLERİ:</w:t>
      </w:r>
      <w:r w:rsidRPr="00E801E9">
        <w:rPr>
          <w:rFonts w:ascii="Hurme Geometric Sans 1" w:hAnsi="Hurme Geometric Sans 1" w:cs="Times New Roman"/>
          <w:sz w:val="18"/>
          <w:szCs w:val="20"/>
        </w:rPr>
        <w:t xml:space="preserve"> Laboratuvarda bulunduğunu</w:t>
      </w:r>
      <w:r w:rsidR="007916D0" w:rsidRPr="00E801E9">
        <w:rPr>
          <w:rFonts w:ascii="Hurme Geometric Sans 1" w:hAnsi="Hurme Geometric Sans 1" w:cs="Times New Roman"/>
          <w:sz w:val="18"/>
          <w:szCs w:val="20"/>
        </w:rPr>
        <w:t xml:space="preserve">z sürece, aktif olarak bir </w:t>
      </w:r>
      <w:proofErr w:type="spellStart"/>
      <w:r w:rsidR="007916D0" w:rsidRPr="00E801E9">
        <w:rPr>
          <w:rFonts w:ascii="Hurme Geometric Sans 1" w:hAnsi="Hurme Geometric Sans 1" w:cs="Times New Roman"/>
          <w:sz w:val="18"/>
          <w:szCs w:val="20"/>
        </w:rPr>
        <w:t>preklinik</w:t>
      </w:r>
      <w:proofErr w:type="spellEnd"/>
      <w:r w:rsidR="007916D0" w:rsidRPr="00E801E9">
        <w:rPr>
          <w:rFonts w:ascii="Hurme Geometric Sans 1" w:hAnsi="Hurme Geometric Sans 1" w:cs="Times New Roman"/>
          <w:sz w:val="18"/>
          <w:szCs w:val="20"/>
        </w:rPr>
        <w:t xml:space="preserve"> uygulaması</w:t>
      </w:r>
      <w:r w:rsidRPr="00E801E9">
        <w:rPr>
          <w:rFonts w:ascii="Hurme Geometric Sans 1" w:hAnsi="Hurme Geometric Sans 1" w:cs="Times New Roman"/>
          <w:sz w:val="18"/>
          <w:szCs w:val="20"/>
        </w:rPr>
        <w:t xml:space="preserve"> yapsanız da, yapmasanız da mutlaka emniyet gözlüğü</w:t>
      </w:r>
      <w:r w:rsidR="005F3B3C" w:rsidRPr="00E801E9">
        <w:rPr>
          <w:rFonts w:ascii="Hurme Geometric Sans 1" w:hAnsi="Hurme Geometric Sans 1" w:cs="Times New Roman"/>
          <w:sz w:val="18"/>
          <w:szCs w:val="20"/>
        </w:rPr>
        <w:t>nüzü</w:t>
      </w:r>
      <w:r w:rsidRPr="00E801E9">
        <w:rPr>
          <w:rFonts w:ascii="Hurme Geometric Sans 1" w:hAnsi="Hurme Geometric Sans 1" w:cs="Times New Roman"/>
          <w:sz w:val="18"/>
          <w:szCs w:val="20"/>
        </w:rPr>
        <w:t xml:space="preserve"> takınız.</w:t>
      </w:r>
    </w:p>
    <w:p w:rsidR="00E801E9" w:rsidRPr="00FC6F1C" w:rsidRDefault="00E801E9" w:rsidP="00E801E9">
      <w:pPr>
        <w:spacing w:after="0" w:line="240" w:lineRule="auto"/>
        <w:ind w:left="-284" w:right="-377"/>
        <w:jc w:val="both"/>
        <w:rPr>
          <w:rFonts w:ascii="Hurme Geometric Sans 1" w:hAnsi="Hurme Geometric Sans 1" w:cs="Times New Roman"/>
          <w:b/>
          <w:sz w:val="12"/>
          <w:szCs w:val="20"/>
        </w:rPr>
      </w:pPr>
    </w:p>
    <w:p w:rsidR="00FF1C10" w:rsidRPr="00E801E9" w:rsidRDefault="00FF1C10" w:rsidP="00E801E9">
      <w:pPr>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YANGIN:</w:t>
      </w:r>
      <w:r w:rsidRPr="00E801E9">
        <w:rPr>
          <w:rFonts w:ascii="Hurme Geometric Sans 1" w:hAnsi="Hurme Geometric Sans 1" w:cs="Times New Roman"/>
          <w:sz w:val="18"/>
          <w:szCs w:val="20"/>
        </w:rPr>
        <w:t xml:space="preserve"> Gereksiz ateş </w:t>
      </w:r>
      <w:r w:rsidR="005F3B3C" w:rsidRPr="00E801E9">
        <w:rPr>
          <w:rFonts w:ascii="Hurme Geometric Sans 1" w:hAnsi="Hurme Geometric Sans 1" w:cs="Times New Roman"/>
          <w:sz w:val="18"/>
          <w:szCs w:val="20"/>
        </w:rPr>
        <w:t>kullanmayınız</w:t>
      </w:r>
      <w:r w:rsidRPr="00E801E9">
        <w:rPr>
          <w:rFonts w:ascii="Hurme Geometric Sans 1" w:hAnsi="Hurme Geometric Sans 1" w:cs="Times New Roman"/>
          <w:sz w:val="18"/>
          <w:szCs w:val="20"/>
        </w:rPr>
        <w:t>. Beki yakmadan önce, yakınınızda uçucu çözücülerin olup olmadığını kontrol ediniz. Uçucu bir çözücüyü kullanmaya başlamadan önce, yakınınızda alev olup olmadığını k</w:t>
      </w:r>
      <w:r w:rsidR="00F06E3B" w:rsidRPr="00E801E9">
        <w:rPr>
          <w:rFonts w:ascii="Hurme Geometric Sans 1" w:hAnsi="Hurme Geometric Sans 1" w:cs="Times New Roman"/>
          <w:sz w:val="18"/>
          <w:szCs w:val="20"/>
        </w:rPr>
        <w:t xml:space="preserve">ontrol ediniz. Özellikle </w:t>
      </w:r>
      <w:proofErr w:type="spellStart"/>
      <w:r w:rsidR="00F06E3B" w:rsidRPr="00E801E9">
        <w:rPr>
          <w:rFonts w:ascii="Hurme Geometric Sans 1" w:hAnsi="Hurme Geometric Sans 1" w:cs="Times New Roman"/>
          <w:sz w:val="18"/>
          <w:szCs w:val="20"/>
        </w:rPr>
        <w:t>dietileter</w:t>
      </w:r>
      <w:proofErr w:type="spellEnd"/>
      <w:r w:rsidR="00F06E3B" w:rsidRPr="00E801E9">
        <w:rPr>
          <w:rFonts w:ascii="Hurme Geometric Sans 1" w:hAnsi="Hurme Geometric Sans 1" w:cs="Times New Roman"/>
          <w:sz w:val="18"/>
          <w:szCs w:val="20"/>
        </w:rPr>
        <w:t xml:space="preserve">, </w:t>
      </w:r>
      <w:proofErr w:type="spellStart"/>
      <w:r w:rsidR="00F06E3B" w:rsidRPr="00E801E9">
        <w:rPr>
          <w:rFonts w:ascii="Hurme Geometric Sans 1" w:hAnsi="Hurme Geometric Sans 1" w:cs="Times New Roman"/>
          <w:sz w:val="18"/>
          <w:szCs w:val="20"/>
        </w:rPr>
        <w:t>petrol</w:t>
      </w:r>
      <w:r w:rsidRPr="00E801E9">
        <w:rPr>
          <w:rFonts w:ascii="Hurme Geometric Sans 1" w:hAnsi="Hurme Geometric Sans 1" w:cs="Times New Roman"/>
          <w:sz w:val="18"/>
          <w:szCs w:val="20"/>
        </w:rPr>
        <w:t>eteri</w:t>
      </w:r>
      <w:proofErr w:type="spellEnd"/>
      <w:r w:rsidRPr="00E801E9">
        <w:rPr>
          <w:rFonts w:ascii="Hurme Geometric Sans 1" w:hAnsi="Hurme Geometric Sans 1" w:cs="Times New Roman"/>
          <w:sz w:val="18"/>
          <w:szCs w:val="20"/>
        </w:rPr>
        <w:t xml:space="preserve">, </w:t>
      </w:r>
      <w:proofErr w:type="spellStart"/>
      <w:r w:rsidRPr="00E801E9">
        <w:rPr>
          <w:rFonts w:ascii="Hurme Geometric Sans 1" w:hAnsi="Hurme Geometric Sans 1" w:cs="Times New Roman"/>
          <w:sz w:val="18"/>
          <w:szCs w:val="20"/>
        </w:rPr>
        <w:t>ligroin</w:t>
      </w:r>
      <w:proofErr w:type="spellEnd"/>
      <w:r w:rsidRPr="00E801E9">
        <w:rPr>
          <w:rFonts w:ascii="Hurme Geometric Sans 1" w:hAnsi="Hurme Geometric Sans 1" w:cs="Times New Roman"/>
          <w:sz w:val="18"/>
          <w:szCs w:val="20"/>
        </w:rPr>
        <w:t>,</w:t>
      </w:r>
      <w:r w:rsidR="00F06E3B" w:rsidRPr="00E801E9">
        <w:rPr>
          <w:rFonts w:ascii="Hurme Geometric Sans 1" w:hAnsi="Hurme Geometric Sans 1" w:cs="Times New Roman"/>
          <w:sz w:val="18"/>
          <w:szCs w:val="20"/>
        </w:rPr>
        <w:t xml:space="preserve"> </w:t>
      </w:r>
      <w:r w:rsidRPr="00E801E9">
        <w:rPr>
          <w:rFonts w:ascii="Hurme Geometric Sans 1" w:hAnsi="Hurme Geometric Sans 1" w:cs="Times New Roman"/>
          <w:sz w:val="18"/>
          <w:szCs w:val="20"/>
        </w:rPr>
        <w:t xml:space="preserve">benzin, </w:t>
      </w:r>
      <w:proofErr w:type="spellStart"/>
      <w:r w:rsidRPr="00E801E9">
        <w:rPr>
          <w:rFonts w:ascii="Hurme Geometric Sans 1" w:hAnsi="Hurme Geometric Sans 1" w:cs="Times New Roman"/>
          <w:sz w:val="18"/>
          <w:szCs w:val="20"/>
        </w:rPr>
        <w:t>metanol</w:t>
      </w:r>
      <w:proofErr w:type="spellEnd"/>
      <w:r w:rsidRPr="00E801E9">
        <w:rPr>
          <w:rFonts w:ascii="Hurme Geometric Sans 1" w:hAnsi="Hurme Geometric Sans 1" w:cs="Times New Roman"/>
          <w:sz w:val="18"/>
          <w:szCs w:val="20"/>
        </w:rPr>
        <w:t xml:space="preserve">, etanol ve aseton kullanırken </w:t>
      </w:r>
      <w:r w:rsidR="005F3B3C" w:rsidRPr="00E801E9">
        <w:rPr>
          <w:rFonts w:ascii="Hurme Geometric Sans 1" w:hAnsi="Hurme Geometric Sans 1" w:cs="Times New Roman"/>
          <w:sz w:val="18"/>
          <w:szCs w:val="20"/>
        </w:rPr>
        <w:t xml:space="preserve">çok </w:t>
      </w:r>
      <w:r w:rsidRPr="00E801E9">
        <w:rPr>
          <w:rFonts w:ascii="Hurme Geometric Sans 1" w:hAnsi="Hurme Geometric Sans 1" w:cs="Times New Roman"/>
          <w:sz w:val="18"/>
          <w:szCs w:val="20"/>
        </w:rPr>
        <w:t>dikkatli olunuz.</w:t>
      </w:r>
    </w:p>
    <w:p w:rsidR="00E801E9" w:rsidRPr="00FC6F1C" w:rsidRDefault="00E801E9" w:rsidP="00E801E9">
      <w:pPr>
        <w:spacing w:after="0" w:line="240" w:lineRule="auto"/>
        <w:ind w:left="-284" w:right="-377"/>
        <w:jc w:val="both"/>
        <w:rPr>
          <w:rFonts w:ascii="Hurme Geometric Sans 1" w:hAnsi="Hurme Geometric Sans 1" w:cs="Times New Roman"/>
          <w:b/>
          <w:sz w:val="12"/>
          <w:szCs w:val="20"/>
        </w:rPr>
      </w:pPr>
    </w:p>
    <w:p w:rsidR="00FF1C10" w:rsidRPr="00E801E9" w:rsidRDefault="00FF1C10" w:rsidP="00E801E9">
      <w:pPr>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KİMYASALLAR:</w:t>
      </w:r>
      <w:r w:rsidRPr="00E801E9">
        <w:rPr>
          <w:rFonts w:ascii="Hurme Geometric Sans 1" w:hAnsi="Hurme Geometric Sans 1" w:cs="Times New Roman"/>
          <w:sz w:val="18"/>
          <w:szCs w:val="20"/>
        </w:rPr>
        <w:t xml:space="preserve"> Bütün kimyasalları </w:t>
      </w:r>
      <w:r w:rsidR="005F3B3C" w:rsidRPr="00E801E9">
        <w:rPr>
          <w:rFonts w:ascii="Hurme Geometric Sans 1" w:hAnsi="Hurme Geometric Sans 1" w:cs="Times New Roman"/>
          <w:sz w:val="18"/>
          <w:szCs w:val="20"/>
        </w:rPr>
        <w:t xml:space="preserve">etiketinde belirtildiği gibi </w:t>
      </w:r>
      <w:r w:rsidRPr="00E801E9">
        <w:rPr>
          <w:rFonts w:ascii="Hurme Geometric Sans 1" w:hAnsi="Hurme Geometric Sans 1" w:cs="Times New Roman"/>
          <w:sz w:val="18"/>
          <w:szCs w:val="20"/>
        </w:rPr>
        <w:t xml:space="preserve">dikkatli kullanınız. Cildiniz ve giysilerinize dokundurmayınız. Tartı aletlerinin yanına ve </w:t>
      </w:r>
      <w:r w:rsidR="004F54F8" w:rsidRPr="00E801E9">
        <w:rPr>
          <w:rFonts w:ascii="Hurme Geometric Sans 1" w:hAnsi="Hurme Geometric Sans 1" w:cs="Times New Roman"/>
          <w:sz w:val="18"/>
          <w:szCs w:val="20"/>
        </w:rPr>
        <w:t>üzerine</w:t>
      </w:r>
      <w:r w:rsidRPr="00E801E9">
        <w:rPr>
          <w:rFonts w:ascii="Hurme Geometric Sans 1" w:hAnsi="Hurme Geometric Sans 1" w:cs="Times New Roman"/>
          <w:sz w:val="18"/>
          <w:szCs w:val="20"/>
        </w:rPr>
        <w:t xml:space="preserve"> dökülen kimyasalları hemen temizleyiniz. Şişelerin kapağını hemen kapatınız. Cildinize bulaşan bir kimyasalı, organik bir çözücü ile yıkamayınız. Organik çözücüler, kimyasalların cilt tarafından soğurulmasını önemli ölçüde arttırabilirler. Aromatik çözücüler ve klorlu çözücüler başta olmak üzere, organik çözücülerin buharını solumaktan kaçınınız.</w:t>
      </w:r>
      <w:r w:rsidR="00F06E3B" w:rsidRPr="00E801E9">
        <w:rPr>
          <w:rFonts w:ascii="Hurme Geometric Sans 1" w:hAnsi="Hurme Geometric Sans 1" w:cs="Times New Roman"/>
          <w:sz w:val="18"/>
          <w:szCs w:val="20"/>
        </w:rPr>
        <w:t xml:space="preserve"> </w:t>
      </w:r>
      <w:r w:rsidRPr="00E801E9">
        <w:rPr>
          <w:rFonts w:ascii="Hurme Geometric Sans 1" w:hAnsi="Hurme Geometric Sans 1" w:cs="Times New Roman"/>
          <w:sz w:val="18"/>
          <w:szCs w:val="20"/>
        </w:rPr>
        <w:t>K</w:t>
      </w:r>
      <w:r w:rsidR="00674052" w:rsidRPr="00E801E9">
        <w:rPr>
          <w:rFonts w:ascii="Hurme Geometric Sans 1" w:hAnsi="Hurme Geometric Sans 1" w:cs="Times New Roman"/>
          <w:sz w:val="18"/>
          <w:szCs w:val="20"/>
        </w:rPr>
        <w:t xml:space="preserve">imyasalları </w:t>
      </w:r>
      <w:r w:rsidR="004F54F8" w:rsidRPr="00E801E9">
        <w:rPr>
          <w:rFonts w:ascii="Hurme Geometric Sans 1" w:hAnsi="Hurme Geometric Sans 1" w:cs="Times New Roman"/>
          <w:sz w:val="18"/>
          <w:szCs w:val="20"/>
        </w:rPr>
        <w:t>asla koklamayınız ve</w:t>
      </w:r>
      <w:r w:rsidRPr="00E801E9">
        <w:rPr>
          <w:rFonts w:ascii="Hurme Geometric Sans 1" w:hAnsi="Hurme Geometric Sans 1" w:cs="Times New Roman"/>
          <w:sz w:val="18"/>
          <w:szCs w:val="20"/>
        </w:rPr>
        <w:t xml:space="preserve"> asla tatmayınız. Laboratuvarda bir şeyler yemek, bir şeyler içmek ve sigara içmek </w:t>
      </w:r>
      <w:r w:rsidR="004F54F8" w:rsidRPr="00E801E9">
        <w:rPr>
          <w:rFonts w:ascii="Hurme Geometric Sans 1" w:hAnsi="Hurme Geometric Sans 1" w:cs="Times New Roman"/>
          <w:sz w:val="18"/>
          <w:szCs w:val="20"/>
        </w:rPr>
        <w:t xml:space="preserve">kesinlikle </w:t>
      </w:r>
      <w:r w:rsidRPr="00E801E9">
        <w:rPr>
          <w:rFonts w:ascii="Hurme Geometric Sans 1" w:hAnsi="Hurme Geometric Sans 1" w:cs="Times New Roman"/>
          <w:sz w:val="18"/>
          <w:szCs w:val="20"/>
        </w:rPr>
        <w:t>yasaktır.</w:t>
      </w:r>
    </w:p>
    <w:p w:rsidR="00E801E9" w:rsidRPr="00FC6F1C" w:rsidRDefault="00E801E9" w:rsidP="00E801E9">
      <w:pPr>
        <w:spacing w:after="0" w:line="240" w:lineRule="auto"/>
        <w:ind w:left="-284" w:right="-377"/>
        <w:jc w:val="both"/>
        <w:rPr>
          <w:rFonts w:ascii="Hurme Geometric Sans 1" w:hAnsi="Hurme Geometric Sans 1" w:cs="Times New Roman"/>
          <w:b/>
          <w:sz w:val="12"/>
          <w:szCs w:val="20"/>
        </w:rPr>
      </w:pPr>
    </w:p>
    <w:p w:rsidR="00FF1C10" w:rsidRPr="00E801E9" w:rsidRDefault="00FF1C10" w:rsidP="00E801E9">
      <w:pPr>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KİMYASAL ATIKLAR:</w:t>
      </w:r>
      <w:r w:rsidRPr="00E801E9">
        <w:rPr>
          <w:rFonts w:ascii="Hurme Geometric Sans 1" w:hAnsi="Hurme Geometric Sans 1" w:cs="Times New Roman"/>
          <w:sz w:val="18"/>
          <w:szCs w:val="20"/>
        </w:rPr>
        <w:t xml:space="preserve"> Kimyasal atıkl</w:t>
      </w:r>
      <w:r w:rsidR="007916D0" w:rsidRPr="00E801E9">
        <w:rPr>
          <w:rFonts w:ascii="Hurme Geometric Sans 1" w:hAnsi="Hurme Geometric Sans 1" w:cs="Times New Roman"/>
          <w:sz w:val="18"/>
          <w:szCs w:val="20"/>
        </w:rPr>
        <w:t>ardan kurtulmak için her uygulamada</w:t>
      </w:r>
      <w:r w:rsidRPr="00E801E9">
        <w:rPr>
          <w:rFonts w:ascii="Hurme Geometric Sans 1" w:hAnsi="Hurme Geometric Sans 1" w:cs="Times New Roman"/>
          <w:sz w:val="18"/>
          <w:szCs w:val="20"/>
        </w:rPr>
        <w:t xml:space="preserve"> belirtilen “Temizlik” kesimindeki direkti</w:t>
      </w:r>
      <w:r w:rsidR="005F3B3C" w:rsidRPr="00E801E9">
        <w:rPr>
          <w:rFonts w:ascii="Hurme Geometric Sans 1" w:hAnsi="Hurme Geometric Sans 1" w:cs="Times New Roman"/>
          <w:sz w:val="18"/>
          <w:szCs w:val="20"/>
        </w:rPr>
        <w:t>fleri</w:t>
      </w:r>
      <w:r w:rsidRPr="00E801E9">
        <w:rPr>
          <w:rFonts w:ascii="Hurme Geometric Sans 1" w:hAnsi="Hurme Geometric Sans 1" w:cs="Times New Roman"/>
          <w:sz w:val="18"/>
          <w:szCs w:val="20"/>
        </w:rPr>
        <w:t xml:space="preserve"> uygulayınız. Tehlikeli olmayan ve suda çözünebilen az miktardaki maddeler lavaboya dökülür ve üzerine bol su akıtılır. Tehlikeli atıklar, </w:t>
      </w:r>
      <w:r w:rsidR="00F06E3B" w:rsidRPr="00E801E9">
        <w:rPr>
          <w:rFonts w:ascii="Hurme Geometric Sans 1" w:hAnsi="Hurme Geometric Sans 1" w:cs="Times New Roman"/>
          <w:sz w:val="18"/>
          <w:szCs w:val="20"/>
        </w:rPr>
        <w:t>tehlikeli</w:t>
      </w:r>
      <w:r w:rsidRPr="00E801E9">
        <w:rPr>
          <w:rFonts w:ascii="Hurme Geometric Sans 1" w:hAnsi="Hurme Geometric Sans 1" w:cs="Times New Roman"/>
          <w:sz w:val="18"/>
          <w:szCs w:val="20"/>
        </w:rPr>
        <w:t xml:space="preserve"> olmayan katı atıklar, organik çözücüler ve </w:t>
      </w:r>
      <w:proofErr w:type="spellStart"/>
      <w:r w:rsidRPr="00E801E9">
        <w:rPr>
          <w:rFonts w:ascii="Hurme Geometric Sans 1" w:hAnsi="Hurme Geometric Sans 1" w:cs="Times New Roman"/>
          <w:sz w:val="18"/>
          <w:szCs w:val="20"/>
        </w:rPr>
        <w:t>halojenli</w:t>
      </w:r>
      <w:proofErr w:type="spellEnd"/>
      <w:r w:rsidRPr="00E801E9">
        <w:rPr>
          <w:rFonts w:ascii="Hurme Geometric Sans 1" w:hAnsi="Hurme Geometric Sans 1" w:cs="Times New Roman"/>
          <w:sz w:val="18"/>
          <w:szCs w:val="20"/>
        </w:rPr>
        <w:t xml:space="preserve"> organik atıklar, kendileri için </w:t>
      </w:r>
      <w:r w:rsidR="005F3B3C" w:rsidRPr="00E801E9">
        <w:rPr>
          <w:rFonts w:ascii="Hurme Geometric Sans 1" w:hAnsi="Hurme Geometric Sans 1" w:cs="Times New Roman"/>
          <w:sz w:val="18"/>
          <w:szCs w:val="20"/>
        </w:rPr>
        <w:t xml:space="preserve">ayrılmış atık </w:t>
      </w:r>
      <w:r w:rsidRPr="00E801E9">
        <w:rPr>
          <w:rFonts w:ascii="Hurme Geometric Sans 1" w:hAnsi="Hurme Geometric Sans 1" w:cs="Times New Roman"/>
          <w:sz w:val="18"/>
          <w:szCs w:val="20"/>
        </w:rPr>
        <w:t>kaplarda toplanmalıdır.</w:t>
      </w:r>
    </w:p>
    <w:p w:rsidR="00E801E9" w:rsidRPr="00FC6F1C" w:rsidRDefault="00E801E9" w:rsidP="00E801E9">
      <w:pPr>
        <w:spacing w:after="0" w:line="240" w:lineRule="auto"/>
        <w:ind w:left="-284" w:right="-377"/>
        <w:jc w:val="both"/>
        <w:rPr>
          <w:rFonts w:ascii="Hurme Geometric Sans 1" w:hAnsi="Hurme Geometric Sans 1" w:cs="Times New Roman"/>
          <w:b/>
          <w:sz w:val="12"/>
          <w:szCs w:val="20"/>
        </w:rPr>
      </w:pPr>
    </w:p>
    <w:p w:rsidR="00FF1C10" w:rsidRPr="00E801E9" w:rsidRDefault="00FF1C10" w:rsidP="00E801E9">
      <w:pPr>
        <w:spacing w:after="0" w:line="240" w:lineRule="auto"/>
        <w:ind w:left="-284" w:right="-377"/>
        <w:jc w:val="both"/>
        <w:rPr>
          <w:rFonts w:ascii="Hurme Geometric Sans 1" w:hAnsi="Hurme Geometric Sans 1" w:cs="Times New Roman"/>
          <w:b/>
          <w:sz w:val="18"/>
          <w:szCs w:val="20"/>
        </w:rPr>
      </w:pPr>
      <w:r w:rsidRPr="00E801E9">
        <w:rPr>
          <w:rFonts w:ascii="Hurme Geometric Sans 1" w:hAnsi="Hurme Geometric Sans 1" w:cs="Times New Roman"/>
          <w:b/>
          <w:sz w:val="18"/>
          <w:szCs w:val="20"/>
        </w:rPr>
        <w:t xml:space="preserve">BİR KAZA DURUMUNDA: </w:t>
      </w:r>
      <w:r w:rsidRPr="00E801E9">
        <w:rPr>
          <w:rFonts w:ascii="Hurme Geometric Sans 1" w:hAnsi="Hurme Geometric Sans 1" w:cs="Times New Roman"/>
          <w:sz w:val="18"/>
          <w:szCs w:val="20"/>
        </w:rPr>
        <w:t xml:space="preserve">Bir kaza durumunda </w:t>
      </w:r>
      <w:r w:rsidR="00674052" w:rsidRPr="00E801E9">
        <w:rPr>
          <w:rFonts w:ascii="Hurme Geometric Sans 1" w:hAnsi="Hurme Geometric Sans 1" w:cs="Times New Roman"/>
          <w:sz w:val="18"/>
          <w:szCs w:val="20"/>
        </w:rPr>
        <w:t xml:space="preserve">derhal laboratuvar sorumlusuna </w:t>
      </w:r>
      <w:r w:rsidRPr="00E801E9">
        <w:rPr>
          <w:rFonts w:ascii="Hurme Geometric Sans 1" w:hAnsi="Hurme Geometric Sans 1" w:cs="Times New Roman"/>
          <w:sz w:val="18"/>
          <w:szCs w:val="20"/>
        </w:rPr>
        <w:t>haber veriniz.</w:t>
      </w:r>
    </w:p>
    <w:p w:rsidR="00E801E9" w:rsidRPr="00FC6F1C" w:rsidRDefault="00E801E9" w:rsidP="00E801E9">
      <w:pPr>
        <w:spacing w:after="0" w:line="240" w:lineRule="auto"/>
        <w:ind w:left="-284" w:right="-377"/>
        <w:jc w:val="both"/>
        <w:rPr>
          <w:rFonts w:ascii="Hurme Geometric Sans 1" w:hAnsi="Hurme Geometric Sans 1" w:cs="Times New Roman"/>
          <w:b/>
          <w:sz w:val="12"/>
          <w:szCs w:val="20"/>
        </w:rPr>
      </w:pPr>
    </w:p>
    <w:p w:rsidR="00FF1C10" w:rsidRPr="00E801E9" w:rsidRDefault="00FF1C10" w:rsidP="00E801E9">
      <w:pPr>
        <w:spacing w:after="0" w:line="240" w:lineRule="auto"/>
        <w:ind w:left="-284" w:right="-377"/>
        <w:jc w:val="both"/>
        <w:rPr>
          <w:rFonts w:ascii="Hurme Geometric Sans 1" w:hAnsi="Hurme Geometric Sans 1" w:cs="Times New Roman"/>
          <w:b/>
          <w:sz w:val="18"/>
          <w:szCs w:val="20"/>
        </w:rPr>
      </w:pPr>
      <w:r w:rsidRPr="00E801E9">
        <w:rPr>
          <w:rFonts w:ascii="Hurme Geometric Sans 1" w:hAnsi="Hurme Geometric Sans 1" w:cs="Times New Roman"/>
          <w:b/>
          <w:sz w:val="18"/>
          <w:szCs w:val="20"/>
        </w:rPr>
        <w:t>YANGIN</w:t>
      </w:r>
    </w:p>
    <w:p w:rsidR="00FF1C10" w:rsidRPr="00E801E9" w:rsidRDefault="00FF1C10" w:rsidP="00E801E9">
      <w:pPr>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Giysinin Tutuşması:</w:t>
      </w:r>
      <w:r w:rsidRPr="00E801E9">
        <w:rPr>
          <w:rFonts w:ascii="Hurme Geometric Sans 1" w:hAnsi="Hurme Geometric Sans 1" w:cs="Times New Roman"/>
          <w:sz w:val="18"/>
          <w:szCs w:val="20"/>
        </w:rPr>
        <w:t xml:space="preserve"> Giysisi tutuş</w:t>
      </w:r>
      <w:r w:rsidR="00674052" w:rsidRPr="00E801E9">
        <w:rPr>
          <w:rFonts w:ascii="Hurme Geometric Sans 1" w:hAnsi="Hurme Geometric Sans 1" w:cs="Times New Roman"/>
          <w:sz w:val="18"/>
          <w:szCs w:val="20"/>
        </w:rPr>
        <w:t xml:space="preserve">an kişinin koşmasını ve alevin </w:t>
      </w:r>
      <w:r w:rsidRPr="00E801E9">
        <w:rPr>
          <w:rFonts w:ascii="Hurme Geometric Sans 1" w:hAnsi="Hurme Geometric Sans 1" w:cs="Times New Roman"/>
          <w:sz w:val="18"/>
          <w:szCs w:val="20"/>
        </w:rPr>
        <w:t xml:space="preserve">yelpazelenmesini önleyiniz. Kişinin yerde yuvarlanması alevin sönmesine yardımcı olur ve alevin </w:t>
      </w:r>
      <w:r w:rsidR="005F3B3C" w:rsidRPr="00E801E9">
        <w:rPr>
          <w:rFonts w:ascii="Hurme Geometric Sans 1" w:hAnsi="Hurme Geometric Sans 1" w:cs="Times New Roman"/>
          <w:sz w:val="18"/>
          <w:szCs w:val="20"/>
        </w:rPr>
        <w:t>şiddetlenmesi önlenir</w:t>
      </w:r>
      <w:r w:rsidRPr="00E801E9">
        <w:rPr>
          <w:rFonts w:ascii="Hurme Geometric Sans 1" w:hAnsi="Hurme Geometric Sans 1" w:cs="Times New Roman"/>
          <w:sz w:val="18"/>
          <w:szCs w:val="20"/>
        </w:rPr>
        <w:t xml:space="preserve">. Eğer güvenlik duşu yakında ise, kişiyi yangın sönünceye ve kimyasal temizleninceye kadar duşta tutunuz. Duş yakınsa, yangını, üstünü örterek söndürmeye çalışmayınız. Örtü soğutmaz ve içten içe yanmayı önlemez. Bulaşmış giysiyi çıkarınız. Şoku önlemek için kişiyi bir örtüyle sarınız. Hemen tıbbi yardım isteyiniz. Asla </w:t>
      </w:r>
      <w:proofErr w:type="spellStart"/>
      <w:r w:rsidRPr="00E801E9">
        <w:rPr>
          <w:rFonts w:ascii="Hurme Geometric Sans 1" w:hAnsi="Hurme Geometric Sans 1" w:cs="Times New Roman"/>
          <w:sz w:val="18"/>
          <w:szCs w:val="20"/>
        </w:rPr>
        <w:t>karbontetraklorür</w:t>
      </w:r>
      <w:proofErr w:type="spellEnd"/>
      <w:r w:rsidRPr="00E801E9">
        <w:rPr>
          <w:rFonts w:ascii="Hurme Geometric Sans 1" w:hAnsi="Hurme Geometric Sans 1" w:cs="Times New Roman"/>
          <w:sz w:val="18"/>
          <w:szCs w:val="20"/>
        </w:rPr>
        <w:t xml:space="preserve"> (</w:t>
      </w:r>
      <w:proofErr w:type="spellStart"/>
      <w:r w:rsidRPr="00E801E9">
        <w:rPr>
          <w:rFonts w:ascii="Hurme Geometric Sans 1" w:hAnsi="Hurme Geometric Sans 1" w:cs="Times New Roman"/>
          <w:sz w:val="18"/>
          <w:szCs w:val="20"/>
        </w:rPr>
        <w:t>toksik</w:t>
      </w:r>
      <w:proofErr w:type="spellEnd"/>
      <w:r w:rsidRPr="00E801E9">
        <w:rPr>
          <w:rFonts w:ascii="Hurme Geometric Sans 1" w:hAnsi="Hurme Geometric Sans 1" w:cs="Times New Roman"/>
          <w:sz w:val="18"/>
          <w:szCs w:val="20"/>
        </w:rPr>
        <w:t>) yangın söndürücüsü kullanmayınız ve CO</w:t>
      </w:r>
      <w:r w:rsidRPr="00E801E9">
        <w:rPr>
          <w:rFonts w:ascii="Hurme Geometric Sans 1" w:hAnsi="Hurme Geometric Sans 1" w:cs="Times New Roman"/>
          <w:sz w:val="18"/>
          <w:szCs w:val="20"/>
          <w:vertAlign w:val="subscript"/>
        </w:rPr>
        <w:t xml:space="preserve">2 </w:t>
      </w:r>
      <w:r w:rsidRPr="00E801E9">
        <w:rPr>
          <w:rFonts w:ascii="Hurme Geometric Sans 1" w:hAnsi="Hurme Geometric Sans 1" w:cs="Times New Roman"/>
          <w:sz w:val="18"/>
          <w:szCs w:val="20"/>
        </w:rPr>
        <w:t>yangın söndürücü kullanırken (kişi boğulabilir) çok dikkatli olunuz.</w:t>
      </w:r>
    </w:p>
    <w:p w:rsidR="00FF1C10" w:rsidRPr="00E801E9" w:rsidRDefault="00FF1C10" w:rsidP="00E801E9">
      <w:pPr>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Reaktiflerin Tutuşması:</w:t>
      </w:r>
      <w:r w:rsidRPr="00E801E9">
        <w:rPr>
          <w:rFonts w:ascii="Hurme Geometric Sans 1" w:hAnsi="Hurme Geometric Sans 1" w:cs="Times New Roman"/>
          <w:sz w:val="18"/>
          <w:szCs w:val="20"/>
        </w:rPr>
        <w:t xml:space="preserve"> Yakındaki bütün bekleri söndürünüz ve yanıcı bütün materyalleri ve çözücüleri uzaklaştırınız. Cam kaplarda ve beherlerde çıkan küçük yangınlar, üzerine amyant tel, büyük bir beher ya da saat camı kapatılarak söndürülebilir. Alevin kaynağına kuru kimyasal ya da karbon dioksit yangın söndürücüsü tutarak alevi söndürünüz. </w:t>
      </w:r>
      <w:r w:rsidR="005F3B3C" w:rsidRPr="00E801E9">
        <w:rPr>
          <w:rFonts w:ascii="Hurme Geometric Sans 1" w:hAnsi="Hurme Geometric Sans 1" w:cs="Times New Roman"/>
          <w:sz w:val="18"/>
          <w:szCs w:val="20"/>
        </w:rPr>
        <w:t>Asla su</w:t>
      </w:r>
      <w:r w:rsidRPr="00E801E9">
        <w:rPr>
          <w:rFonts w:ascii="Hurme Geometric Sans 1" w:hAnsi="Hurme Geometric Sans 1" w:cs="Times New Roman"/>
          <w:sz w:val="18"/>
          <w:szCs w:val="20"/>
        </w:rPr>
        <w:t xml:space="preserve"> kullanmayınız.</w:t>
      </w:r>
    </w:p>
    <w:p w:rsidR="00FF1C10" w:rsidRPr="00E801E9" w:rsidRDefault="00FF1C10" w:rsidP="00E801E9">
      <w:pPr>
        <w:spacing w:after="0" w:line="240" w:lineRule="auto"/>
        <w:ind w:left="-284" w:right="-377"/>
        <w:jc w:val="both"/>
        <w:rPr>
          <w:rFonts w:ascii="Hurme Geometric Sans 1" w:hAnsi="Hurme Geometric Sans 1" w:cs="Times New Roman"/>
          <w:b/>
          <w:sz w:val="18"/>
          <w:szCs w:val="20"/>
        </w:rPr>
      </w:pPr>
      <w:r w:rsidRPr="00E801E9">
        <w:rPr>
          <w:rFonts w:ascii="Hurme Geometric Sans 1" w:hAnsi="Hurme Geometric Sans 1" w:cs="Times New Roman"/>
          <w:b/>
          <w:sz w:val="18"/>
          <w:szCs w:val="20"/>
        </w:rPr>
        <w:t>Isısal ve Kimyasal Yanıklar:</w:t>
      </w:r>
      <w:r w:rsidRPr="00E801E9">
        <w:rPr>
          <w:rFonts w:ascii="Hurme Geometric Sans 1" w:hAnsi="Hurme Geometric Sans 1" w:cs="Times New Roman"/>
          <w:sz w:val="18"/>
          <w:szCs w:val="20"/>
        </w:rPr>
        <w:t xml:space="preserve"> Yanan bölgeyi en az 15 dakika soğuk suya tutunuz. Ağrı devam ederse, aynı işlemi yineleyiniz. Kimyasalları, deterjanlı su ile yıkayarak uzaklaştırınız. Yanan yere </w:t>
      </w:r>
      <w:proofErr w:type="spellStart"/>
      <w:r w:rsidRPr="00E801E9">
        <w:rPr>
          <w:rFonts w:ascii="Hurme Geometric Sans 1" w:hAnsi="Hurme Geometric Sans 1" w:cs="Times New Roman"/>
          <w:sz w:val="18"/>
          <w:szCs w:val="20"/>
        </w:rPr>
        <w:t>nötürleştirici</w:t>
      </w:r>
      <w:proofErr w:type="spellEnd"/>
      <w:r w:rsidRPr="00E801E9">
        <w:rPr>
          <w:rFonts w:ascii="Hurme Geometric Sans 1" w:hAnsi="Hurme Geometric Sans 1" w:cs="Times New Roman"/>
          <w:sz w:val="18"/>
          <w:szCs w:val="20"/>
        </w:rPr>
        <w:t xml:space="preserve"> kimyasallar, kremler ve merhemler sürülmesi önerilmemektedir. Eğer kimyasallar bir kişinin üzerine, genişçe bir yere dökülürse bir taraftan giysiyi çabucak çıkarırken, bir taraftan da güvenlik duşuna tutunuz. Saniyeler önemlidir; çekingen davranıp, zaman kaybedilmemelidir. Hemen tıbbi yardım istenmelidir.</w:t>
      </w:r>
      <w:r w:rsidRPr="00E801E9">
        <w:rPr>
          <w:rFonts w:ascii="Hurme Geometric Sans 1" w:hAnsi="Hurme Geometric Sans 1" w:cs="Times New Roman"/>
          <w:b/>
          <w:sz w:val="18"/>
          <w:szCs w:val="20"/>
        </w:rPr>
        <w:t xml:space="preserve"> </w:t>
      </w:r>
    </w:p>
    <w:p w:rsidR="00E801E9" w:rsidRPr="00FC6F1C" w:rsidRDefault="00E801E9" w:rsidP="00E801E9">
      <w:pPr>
        <w:spacing w:after="0" w:line="240" w:lineRule="auto"/>
        <w:ind w:left="-284" w:right="-377"/>
        <w:jc w:val="both"/>
        <w:rPr>
          <w:rFonts w:ascii="Hurme Geometric Sans 1" w:hAnsi="Hurme Geometric Sans 1" w:cs="Times New Roman"/>
          <w:b/>
          <w:sz w:val="12"/>
          <w:szCs w:val="20"/>
        </w:rPr>
      </w:pPr>
    </w:p>
    <w:p w:rsidR="00FF1C10" w:rsidRPr="00E801E9" w:rsidRDefault="00FF1C10" w:rsidP="00E801E9">
      <w:pPr>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 xml:space="preserve">GÖZE KİMYASAL KAÇMASI: </w:t>
      </w:r>
      <w:r w:rsidRPr="00E801E9">
        <w:rPr>
          <w:rFonts w:ascii="Hurme Geometric Sans 1" w:hAnsi="Hurme Geometric Sans 1" w:cs="Times New Roman"/>
          <w:sz w:val="18"/>
          <w:szCs w:val="20"/>
        </w:rPr>
        <w:t>Kimyasal kaçan gözü, göz yıkama kabı ya da şişesi kullanarak veya yaralıyı, yüzü yukarı gelecek şekilde yatırıp, açıkgöze su dökerek bol su ile 15 dakika yıkadıktan sonra, yaralanmanın şiddetine bakmaksızın tıbbi yardım isteyiniz.</w:t>
      </w:r>
    </w:p>
    <w:p w:rsidR="00E801E9" w:rsidRPr="00FC6F1C" w:rsidRDefault="00E801E9" w:rsidP="00E801E9">
      <w:pPr>
        <w:spacing w:after="0" w:line="240" w:lineRule="auto"/>
        <w:ind w:left="-284" w:right="-377"/>
        <w:jc w:val="both"/>
        <w:rPr>
          <w:rFonts w:ascii="Hurme Geometric Sans 1" w:hAnsi="Hurme Geometric Sans 1" w:cs="Times New Roman"/>
          <w:b/>
          <w:sz w:val="12"/>
          <w:szCs w:val="20"/>
        </w:rPr>
      </w:pPr>
    </w:p>
    <w:p w:rsidR="00FF1C10" w:rsidRPr="00E801E9" w:rsidRDefault="00FF1C10" w:rsidP="00E801E9">
      <w:pPr>
        <w:spacing w:after="0" w:line="240" w:lineRule="auto"/>
        <w:ind w:left="-284" w:right="-377"/>
        <w:jc w:val="both"/>
        <w:rPr>
          <w:rFonts w:ascii="Hurme Geometric Sans 1" w:hAnsi="Hurme Geometric Sans 1" w:cs="Times New Roman"/>
          <w:b/>
          <w:sz w:val="18"/>
          <w:szCs w:val="20"/>
        </w:rPr>
      </w:pPr>
      <w:r w:rsidRPr="00E801E9">
        <w:rPr>
          <w:rFonts w:ascii="Hurme Geometric Sans 1" w:hAnsi="Hurme Geometric Sans 1" w:cs="Times New Roman"/>
          <w:b/>
          <w:sz w:val="18"/>
          <w:szCs w:val="20"/>
        </w:rPr>
        <w:t>KESİKLER</w:t>
      </w:r>
    </w:p>
    <w:p w:rsidR="00FF1C10" w:rsidRPr="00E801E9" w:rsidRDefault="00FF1C10" w:rsidP="00E801E9">
      <w:pPr>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Küçük</w:t>
      </w:r>
      <w:r w:rsidR="004F54F8" w:rsidRPr="00E801E9">
        <w:rPr>
          <w:rFonts w:ascii="Hurme Geometric Sans 1" w:hAnsi="Hurme Geometric Sans 1" w:cs="Times New Roman"/>
          <w:b/>
          <w:sz w:val="18"/>
          <w:szCs w:val="20"/>
        </w:rPr>
        <w:t xml:space="preserve"> </w:t>
      </w:r>
      <w:r w:rsidRPr="00E801E9">
        <w:rPr>
          <w:rFonts w:ascii="Hurme Geometric Sans 1" w:hAnsi="Hurme Geometric Sans 1" w:cs="Times New Roman"/>
          <w:b/>
          <w:sz w:val="18"/>
          <w:szCs w:val="20"/>
        </w:rPr>
        <w:t xml:space="preserve">Kesikler: </w:t>
      </w:r>
      <w:r w:rsidRPr="00E801E9">
        <w:rPr>
          <w:rFonts w:ascii="Hurme Geometric Sans 1" w:hAnsi="Hurme Geometric Sans 1" w:cs="Times New Roman"/>
          <w:sz w:val="18"/>
          <w:szCs w:val="20"/>
        </w:rPr>
        <w:t>Bu tür kesikler cam kırılmalarından ileri gelir v</w:t>
      </w:r>
      <w:r w:rsidR="007916D0" w:rsidRPr="00E801E9">
        <w:rPr>
          <w:rFonts w:ascii="Hurme Geometric Sans 1" w:hAnsi="Hurme Geometric Sans 1" w:cs="Times New Roman"/>
          <w:sz w:val="18"/>
          <w:szCs w:val="20"/>
        </w:rPr>
        <w:t xml:space="preserve">e böyle kesiklerle organik </w:t>
      </w:r>
      <w:proofErr w:type="spellStart"/>
      <w:r w:rsidR="007916D0" w:rsidRPr="00E801E9">
        <w:rPr>
          <w:rFonts w:ascii="Hurme Geometric Sans 1" w:hAnsi="Hurme Geometric Sans 1" w:cs="Times New Roman"/>
          <w:sz w:val="18"/>
          <w:szCs w:val="20"/>
        </w:rPr>
        <w:t>preklinik</w:t>
      </w:r>
      <w:proofErr w:type="spellEnd"/>
      <w:r w:rsidRPr="00E801E9">
        <w:rPr>
          <w:rFonts w:ascii="Hurme Geometric Sans 1" w:hAnsi="Hurme Geometric Sans 1" w:cs="Times New Roman"/>
          <w:sz w:val="18"/>
          <w:szCs w:val="20"/>
        </w:rPr>
        <w:t xml:space="preserve"> laboratu</w:t>
      </w:r>
      <w:r w:rsidR="00BB4FF9">
        <w:rPr>
          <w:rFonts w:ascii="Hurme Geometric Sans 1" w:hAnsi="Hurme Geometric Sans 1" w:cs="Times New Roman"/>
          <w:sz w:val="18"/>
          <w:szCs w:val="20"/>
        </w:rPr>
        <w:t>v</w:t>
      </w:r>
      <w:r w:rsidRPr="00E801E9">
        <w:rPr>
          <w:rFonts w:ascii="Hurme Geometric Sans 1" w:hAnsi="Hurme Geometric Sans 1" w:cs="Times New Roman"/>
          <w:sz w:val="18"/>
          <w:szCs w:val="20"/>
        </w:rPr>
        <w:t xml:space="preserve">arlarında sık karşılaşılır. Kesiği yıkayınız, cam kırıklarını ayıklayınız ve kanamayı durdurmak için basınç uygulayınız, tıbbi yardım isteyiniz. </w:t>
      </w:r>
    </w:p>
    <w:p w:rsidR="00FF1C10" w:rsidRPr="00E801E9" w:rsidRDefault="00FF1C10" w:rsidP="00E801E9">
      <w:pPr>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Büyük Kesikler:</w:t>
      </w:r>
      <w:r w:rsidRPr="00E801E9">
        <w:rPr>
          <w:rFonts w:ascii="Hurme Geometric Sans 1" w:hAnsi="Hurme Geometric Sans 1" w:cs="Times New Roman"/>
          <w:sz w:val="18"/>
          <w:szCs w:val="20"/>
        </w:rPr>
        <w:t xml:space="preserve">  Eğer kan fışkırıyorsa, yaranın üzerine bir tampon koyun ve üzerine kuvvetle bastırın, yaralıyı şoktan korumak için bir şeylerle sarınız ve hemen tıbbi yardım isteyiniz. Kan akışını durdurmak için kolu ya da bacağı asla bağlamayınız.</w:t>
      </w:r>
    </w:p>
    <w:p w:rsidR="00E801E9" w:rsidRPr="00FC6F1C" w:rsidRDefault="00E801E9" w:rsidP="00E801E9">
      <w:pPr>
        <w:tabs>
          <w:tab w:val="left" w:pos="8352"/>
        </w:tabs>
        <w:spacing w:after="0" w:line="240" w:lineRule="auto"/>
        <w:ind w:left="-284" w:right="-377"/>
        <w:jc w:val="both"/>
        <w:rPr>
          <w:rFonts w:ascii="Hurme Geometric Sans 1" w:hAnsi="Hurme Geometric Sans 1" w:cs="Times New Roman"/>
          <w:b/>
          <w:sz w:val="12"/>
          <w:szCs w:val="20"/>
        </w:rPr>
      </w:pPr>
    </w:p>
    <w:p w:rsidR="00103100" w:rsidRPr="00E801E9" w:rsidRDefault="00FF1C10" w:rsidP="00E801E9">
      <w:pPr>
        <w:tabs>
          <w:tab w:val="left" w:pos="8352"/>
        </w:tabs>
        <w:spacing w:after="0" w:line="240" w:lineRule="auto"/>
        <w:ind w:left="-284" w:right="-377"/>
        <w:jc w:val="both"/>
        <w:rPr>
          <w:rFonts w:ascii="Hurme Geometric Sans 1" w:hAnsi="Hurme Geometric Sans 1" w:cs="Times New Roman"/>
          <w:sz w:val="18"/>
          <w:szCs w:val="20"/>
        </w:rPr>
      </w:pPr>
      <w:r w:rsidRPr="00E801E9">
        <w:rPr>
          <w:rFonts w:ascii="Hurme Geometric Sans 1" w:hAnsi="Hurme Geometric Sans 1" w:cs="Times New Roman"/>
          <w:b/>
          <w:sz w:val="18"/>
          <w:szCs w:val="20"/>
        </w:rPr>
        <w:t>ZEHİRLENMELER:</w:t>
      </w:r>
      <w:r w:rsidRPr="00E801E9">
        <w:rPr>
          <w:rFonts w:ascii="Hurme Geometric Sans 1" w:hAnsi="Hurme Geometric Sans 1" w:cs="Times New Roman"/>
          <w:sz w:val="18"/>
          <w:szCs w:val="20"/>
        </w:rPr>
        <w:t xml:space="preserve">  Laboratuvar dışarısına çıkarak, hemen bir sağlık kurumundan yardım isteyiniz.</w:t>
      </w:r>
      <w:r w:rsidR="00E801E9">
        <w:rPr>
          <w:rFonts w:ascii="Hurme Geometric Sans 1" w:hAnsi="Hurme Geometric Sans 1" w:cs="Times New Roman"/>
          <w:sz w:val="18"/>
          <w:szCs w:val="20"/>
        </w:rPr>
        <w:tab/>
      </w:r>
    </w:p>
    <w:tbl>
      <w:tblPr>
        <w:tblStyle w:val="TabloKlavuzu"/>
        <w:tblpPr w:leftFromText="141" w:rightFromText="141" w:vertAnchor="text" w:horzAnchor="margin" w:tblpXSpec="center" w:tblpY="206"/>
        <w:tblW w:w="10773" w:type="dxa"/>
        <w:tblLayout w:type="fixed"/>
        <w:tblLook w:val="04A0" w:firstRow="1" w:lastRow="0" w:firstColumn="1" w:lastColumn="0" w:noHBand="0" w:noVBand="1"/>
      </w:tblPr>
      <w:tblGrid>
        <w:gridCol w:w="10773"/>
      </w:tblGrid>
      <w:tr w:rsidR="001E47DC" w:rsidTr="002D1F6D">
        <w:trPr>
          <w:trHeight w:val="1975"/>
        </w:trPr>
        <w:tc>
          <w:tcPr>
            <w:tcW w:w="10773" w:type="dxa"/>
          </w:tcPr>
          <w:p w:rsidR="001E47DC" w:rsidRDefault="00526081" w:rsidP="00A85307">
            <w:pPr>
              <w:ind w:left="-142" w:right="-149"/>
              <w:rPr>
                <w:rFonts w:ascii="Hurme Geometric Sans 1" w:hAnsi="Hurme Geometric Sans 1"/>
                <w:sz w:val="20"/>
                <w:szCs w:val="20"/>
              </w:rPr>
            </w:pPr>
            <w:r>
              <w:rPr>
                <w:rFonts w:ascii="Hurme Geometric Sans 1" w:hAnsi="Hurme Geometric Sans 1"/>
                <w:sz w:val="20"/>
                <w:szCs w:val="20"/>
              </w:rPr>
              <w:t xml:space="preserve"> </w:t>
            </w:r>
          </w:p>
          <w:p w:rsidR="001E47DC" w:rsidRPr="0069692D" w:rsidRDefault="001E47DC" w:rsidP="001E47DC">
            <w:pPr>
              <w:ind w:left="-142" w:right="-149"/>
              <w:jc w:val="center"/>
              <w:rPr>
                <w:rFonts w:ascii="Hurme Geometric Sans 1" w:hAnsi="Hurme Geometric Sans 1"/>
                <w:sz w:val="20"/>
                <w:szCs w:val="20"/>
              </w:rPr>
            </w:pPr>
            <w:proofErr w:type="gramStart"/>
            <w:r w:rsidRPr="0069692D">
              <w:rPr>
                <w:rFonts w:ascii="Hurme Geometric Sans 1" w:hAnsi="Hurme Geometric Sans 1"/>
                <w:sz w:val="20"/>
                <w:szCs w:val="20"/>
              </w:rPr>
              <w:t>………</w:t>
            </w:r>
            <w:r w:rsidR="00526081">
              <w:rPr>
                <w:rFonts w:ascii="Hurme Geometric Sans 1" w:hAnsi="Hurme Geometric Sans 1"/>
                <w:sz w:val="20"/>
                <w:szCs w:val="20"/>
              </w:rPr>
              <w:t>.</w:t>
            </w:r>
            <w:r w:rsidRPr="0069692D">
              <w:rPr>
                <w:rFonts w:ascii="Hurme Geometric Sans 1" w:hAnsi="Hurme Geometric Sans 1"/>
                <w:sz w:val="20"/>
                <w:szCs w:val="20"/>
              </w:rPr>
              <w:t>………………………………………………………………………………………………………………………………………………………………………………………………………………………………………</w:t>
            </w:r>
            <w:r>
              <w:rPr>
                <w:rFonts w:ascii="Hurme Geometric Sans 1" w:hAnsi="Hurme Geometric Sans 1"/>
                <w:sz w:val="20"/>
                <w:szCs w:val="20"/>
              </w:rPr>
              <w:t>....................</w:t>
            </w:r>
            <w:proofErr w:type="gramEnd"/>
          </w:p>
          <w:p w:rsidR="001E47DC" w:rsidRPr="00526081" w:rsidRDefault="001E47DC" w:rsidP="001E47DC">
            <w:pPr>
              <w:spacing w:line="360" w:lineRule="auto"/>
              <w:ind w:right="-235"/>
              <w:jc w:val="center"/>
              <w:rPr>
                <w:rFonts w:ascii="Hurme Geometric Sans 1" w:hAnsi="Hurme Geometric Sans 1" w:cs="Times New Roman"/>
                <w:b/>
                <w:sz w:val="10"/>
                <w:szCs w:val="10"/>
              </w:rPr>
            </w:pPr>
          </w:p>
          <w:p w:rsidR="001E47DC" w:rsidRPr="00BB4FF9" w:rsidRDefault="007D02B5" w:rsidP="00526081">
            <w:pPr>
              <w:spacing w:line="360" w:lineRule="auto"/>
              <w:ind w:right="-235"/>
              <w:rPr>
                <w:rFonts w:ascii="Hurme Geometric Sans 1" w:hAnsi="Hurme Geometric Sans 1" w:cs="Times New Roman"/>
                <w:b/>
                <w:sz w:val="20"/>
                <w:szCs w:val="20"/>
              </w:rPr>
            </w:pPr>
            <w:r>
              <w:rPr>
                <w:rFonts w:ascii="Hurme Geometric Sans 1" w:hAnsi="Hurme Geometric Sans 1" w:cs="Times New Roman"/>
                <w:b/>
                <w:sz w:val="20"/>
                <w:szCs w:val="20"/>
              </w:rPr>
              <w:t xml:space="preserve">     </w:t>
            </w:r>
            <w:r w:rsidR="001E47DC" w:rsidRPr="00BB4FF9">
              <w:rPr>
                <w:rFonts w:ascii="Hurme Geometric Sans 1" w:hAnsi="Hurme Geometric Sans 1" w:cs="Times New Roman"/>
                <w:b/>
                <w:sz w:val="20"/>
                <w:szCs w:val="20"/>
              </w:rPr>
              <w:t xml:space="preserve">Adı ve Soyadı:                                   </w:t>
            </w:r>
          </w:p>
          <w:p w:rsidR="001E47DC" w:rsidRPr="00BB4FF9" w:rsidRDefault="007D02B5" w:rsidP="00526081">
            <w:pPr>
              <w:tabs>
                <w:tab w:val="left" w:pos="5621"/>
              </w:tabs>
              <w:spacing w:line="360" w:lineRule="auto"/>
              <w:ind w:right="-235"/>
              <w:rPr>
                <w:rFonts w:ascii="Hurme Geometric Sans 1" w:hAnsi="Hurme Geometric Sans 1" w:cs="Times New Roman"/>
                <w:sz w:val="20"/>
                <w:szCs w:val="20"/>
              </w:rPr>
            </w:pPr>
            <w:r>
              <w:rPr>
                <w:rFonts w:ascii="Hurme Geometric Sans 1" w:hAnsi="Hurme Geometric Sans 1" w:cs="Times New Roman"/>
                <w:b/>
                <w:sz w:val="20"/>
                <w:szCs w:val="20"/>
              </w:rPr>
              <w:t xml:space="preserve">     </w:t>
            </w:r>
            <w:proofErr w:type="spellStart"/>
            <w:r w:rsidR="00526081">
              <w:rPr>
                <w:rFonts w:ascii="Hurme Geometric Sans 1" w:hAnsi="Hurme Geometric Sans 1" w:cs="Times New Roman"/>
                <w:b/>
                <w:sz w:val="20"/>
                <w:szCs w:val="20"/>
              </w:rPr>
              <w:t>Öğr</w:t>
            </w:r>
            <w:proofErr w:type="spellEnd"/>
            <w:r w:rsidR="00526081">
              <w:rPr>
                <w:rFonts w:ascii="Hurme Geometric Sans 1" w:hAnsi="Hurme Geometric Sans 1" w:cs="Times New Roman"/>
                <w:b/>
                <w:sz w:val="20"/>
                <w:szCs w:val="20"/>
              </w:rPr>
              <w:t>. Numarası</w:t>
            </w:r>
            <w:r w:rsidR="001E47DC" w:rsidRPr="00BB4FF9">
              <w:rPr>
                <w:rFonts w:ascii="Hurme Geometric Sans 1" w:hAnsi="Hurme Geometric Sans 1" w:cs="Times New Roman"/>
                <w:b/>
                <w:sz w:val="20"/>
                <w:szCs w:val="20"/>
              </w:rPr>
              <w:t xml:space="preserve">:                                       </w:t>
            </w:r>
            <w:r>
              <w:rPr>
                <w:rFonts w:ascii="Hurme Geometric Sans 1" w:hAnsi="Hurme Geometric Sans 1" w:cs="Times New Roman"/>
                <w:b/>
                <w:sz w:val="20"/>
                <w:szCs w:val="20"/>
              </w:rPr>
              <w:t xml:space="preserve">  </w:t>
            </w:r>
            <w:r w:rsidR="00526081">
              <w:rPr>
                <w:rFonts w:ascii="Hurme Geometric Sans 1" w:hAnsi="Hurme Geometric Sans 1" w:cs="Times New Roman"/>
                <w:b/>
                <w:sz w:val="20"/>
                <w:szCs w:val="20"/>
              </w:rPr>
              <w:t xml:space="preserve"> </w:t>
            </w:r>
            <w:r>
              <w:rPr>
                <w:rFonts w:ascii="Hurme Geometric Sans 1" w:hAnsi="Hurme Geometric Sans 1" w:cs="Times New Roman"/>
                <w:b/>
                <w:sz w:val="20"/>
                <w:szCs w:val="20"/>
              </w:rPr>
              <w:t xml:space="preserve"> </w:t>
            </w:r>
            <w:r w:rsidR="00526081">
              <w:rPr>
                <w:rFonts w:ascii="Hurme Geometric Sans 1" w:hAnsi="Hurme Geometric Sans 1" w:cs="Times New Roman"/>
                <w:b/>
                <w:sz w:val="20"/>
                <w:szCs w:val="20"/>
              </w:rPr>
              <w:t xml:space="preserve">   </w:t>
            </w:r>
            <w:r>
              <w:rPr>
                <w:rFonts w:ascii="Hurme Geometric Sans 1" w:hAnsi="Hurme Geometric Sans 1" w:cs="Times New Roman"/>
                <w:b/>
                <w:sz w:val="20"/>
                <w:szCs w:val="20"/>
              </w:rPr>
              <w:t xml:space="preserve"> </w:t>
            </w:r>
            <w:r w:rsidR="00526081">
              <w:rPr>
                <w:rFonts w:ascii="Hurme Geometric Sans 1" w:hAnsi="Hurme Geometric Sans 1" w:cs="Times New Roman"/>
                <w:b/>
                <w:sz w:val="20"/>
                <w:szCs w:val="20"/>
              </w:rPr>
              <w:t xml:space="preserve">   </w:t>
            </w:r>
            <w:r w:rsidR="001E47DC" w:rsidRPr="00BB4FF9">
              <w:rPr>
                <w:rFonts w:ascii="Hurme Geometric Sans 1" w:hAnsi="Hurme Geometric Sans 1" w:cs="Times New Roman"/>
                <w:b/>
                <w:sz w:val="20"/>
                <w:szCs w:val="20"/>
              </w:rPr>
              <w:t xml:space="preserve">  </w:t>
            </w:r>
            <w:r w:rsidR="00526081">
              <w:rPr>
                <w:rFonts w:ascii="Hurme Geometric Sans 1" w:hAnsi="Hurme Geometric Sans 1" w:cs="Times New Roman"/>
                <w:b/>
                <w:sz w:val="20"/>
                <w:szCs w:val="20"/>
              </w:rPr>
              <w:t xml:space="preserve">   </w:t>
            </w:r>
            <w:r w:rsidR="002D1F6D">
              <w:rPr>
                <w:rFonts w:ascii="Hurme Geometric Sans 1" w:hAnsi="Hurme Geometric Sans 1" w:cs="Times New Roman"/>
                <w:b/>
                <w:sz w:val="20"/>
                <w:szCs w:val="20"/>
              </w:rPr>
              <w:t xml:space="preserve">Tarih: </w:t>
            </w:r>
            <w:proofErr w:type="gramStart"/>
            <w:r w:rsidR="002D1F6D">
              <w:rPr>
                <w:rFonts w:ascii="Hurme Geometric Sans 1" w:hAnsi="Hurme Geometric Sans 1" w:cs="Times New Roman"/>
                <w:b/>
                <w:sz w:val="20"/>
                <w:szCs w:val="20"/>
              </w:rPr>
              <w:t>……..</w:t>
            </w:r>
            <w:proofErr w:type="gramEnd"/>
            <w:r w:rsidR="002D1F6D">
              <w:rPr>
                <w:rFonts w:ascii="Hurme Geometric Sans 1" w:hAnsi="Hurme Geometric Sans 1" w:cs="Times New Roman"/>
                <w:b/>
                <w:sz w:val="20"/>
                <w:szCs w:val="20"/>
              </w:rPr>
              <w:t>/………../2025</w:t>
            </w:r>
          </w:p>
          <w:p w:rsidR="001E47DC" w:rsidRPr="00BB4FF9" w:rsidRDefault="007D02B5" w:rsidP="00526081">
            <w:pPr>
              <w:ind w:right="-108"/>
              <w:rPr>
                <w:rFonts w:ascii="Hurme Geometric Sans 1" w:hAnsi="Hurme Geometric Sans 1" w:cs="Times New Roman"/>
                <w:b/>
                <w:sz w:val="19"/>
                <w:szCs w:val="19"/>
              </w:rPr>
            </w:pPr>
            <w:r>
              <w:rPr>
                <w:rFonts w:ascii="Hurme Geometric Sans 1" w:hAnsi="Hurme Geometric Sans 1" w:cs="Times New Roman"/>
                <w:b/>
                <w:sz w:val="20"/>
                <w:szCs w:val="20"/>
              </w:rPr>
              <w:t xml:space="preserve">                 </w:t>
            </w:r>
            <w:r w:rsidR="001E47DC" w:rsidRPr="00BB4FF9">
              <w:rPr>
                <w:rFonts w:ascii="Hurme Geometric Sans 1" w:hAnsi="Hurme Geometric Sans 1" w:cs="Times New Roman"/>
                <w:b/>
                <w:sz w:val="20"/>
                <w:szCs w:val="20"/>
              </w:rPr>
              <w:t xml:space="preserve">Sınıf:            </w:t>
            </w:r>
            <w:r>
              <w:rPr>
                <w:rFonts w:ascii="Hurme Geometric Sans 1" w:hAnsi="Hurme Geometric Sans 1" w:cs="Times New Roman"/>
                <w:b/>
                <w:sz w:val="20"/>
                <w:szCs w:val="20"/>
              </w:rPr>
              <w:t xml:space="preserve">                       </w:t>
            </w:r>
            <w:r w:rsidR="00526081">
              <w:rPr>
                <w:rFonts w:ascii="Hurme Geometric Sans 1" w:hAnsi="Hurme Geometric Sans 1" w:cs="Times New Roman"/>
                <w:b/>
                <w:sz w:val="20"/>
                <w:szCs w:val="20"/>
              </w:rPr>
              <w:t xml:space="preserve">  </w:t>
            </w:r>
            <w:r w:rsidR="001E47DC" w:rsidRPr="00BB4FF9">
              <w:rPr>
                <w:rFonts w:ascii="Hurme Geometric Sans 1" w:hAnsi="Hurme Geometric Sans 1" w:cs="Times New Roman"/>
                <w:b/>
                <w:sz w:val="20"/>
                <w:szCs w:val="20"/>
              </w:rPr>
              <w:t xml:space="preserve">  </w:t>
            </w:r>
            <w:r>
              <w:rPr>
                <w:rFonts w:ascii="Hurme Geometric Sans 1" w:hAnsi="Hurme Geometric Sans 1" w:cs="Times New Roman"/>
                <w:b/>
                <w:sz w:val="20"/>
                <w:szCs w:val="20"/>
              </w:rPr>
              <w:t xml:space="preserve"> </w:t>
            </w:r>
            <w:r w:rsidR="001E47DC" w:rsidRPr="00BB4FF9">
              <w:rPr>
                <w:rFonts w:ascii="Hurme Geometric Sans 1" w:hAnsi="Hurme Geometric Sans 1" w:cs="Times New Roman"/>
                <w:b/>
                <w:sz w:val="20"/>
                <w:szCs w:val="20"/>
              </w:rPr>
              <w:t xml:space="preserve">    </w:t>
            </w:r>
            <w:r>
              <w:rPr>
                <w:rFonts w:ascii="Hurme Geometric Sans 1" w:hAnsi="Hurme Geometric Sans 1" w:cs="Times New Roman"/>
                <w:b/>
                <w:sz w:val="20"/>
                <w:szCs w:val="20"/>
              </w:rPr>
              <w:t xml:space="preserve"> </w:t>
            </w:r>
            <w:r w:rsidR="00526081">
              <w:rPr>
                <w:rFonts w:ascii="Hurme Geometric Sans 1" w:hAnsi="Hurme Geometric Sans 1" w:cs="Times New Roman"/>
                <w:b/>
                <w:sz w:val="20"/>
                <w:szCs w:val="20"/>
              </w:rPr>
              <w:t xml:space="preserve">  </w:t>
            </w:r>
            <w:r w:rsidR="001E47DC" w:rsidRPr="00BB4FF9">
              <w:rPr>
                <w:rFonts w:ascii="Hurme Geometric Sans 1" w:hAnsi="Hurme Geometric Sans 1" w:cs="Times New Roman"/>
                <w:b/>
                <w:sz w:val="20"/>
                <w:szCs w:val="20"/>
              </w:rPr>
              <w:t xml:space="preserve">  </w:t>
            </w:r>
            <w:r>
              <w:rPr>
                <w:rFonts w:ascii="Hurme Geometric Sans 1" w:hAnsi="Hurme Geometric Sans 1" w:cs="Times New Roman"/>
                <w:b/>
                <w:sz w:val="20"/>
                <w:szCs w:val="20"/>
              </w:rPr>
              <w:t xml:space="preserve">  </w:t>
            </w:r>
            <w:r w:rsidR="001E47DC" w:rsidRPr="00BB4FF9">
              <w:rPr>
                <w:rFonts w:ascii="Hurme Geometric Sans 1" w:hAnsi="Hurme Geometric Sans 1" w:cs="Times New Roman"/>
                <w:b/>
                <w:sz w:val="20"/>
                <w:szCs w:val="20"/>
              </w:rPr>
              <w:t xml:space="preserve">    </w:t>
            </w:r>
            <w:r w:rsidR="00526081">
              <w:rPr>
                <w:rFonts w:ascii="Hurme Geometric Sans 1" w:hAnsi="Hurme Geometric Sans 1" w:cs="Times New Roman"/>
                <w:b/>
                <w:sz w:val="20"/>
                <w:szCs w:val="20"/>
              </w:rPr>
              <w:t xml:space="preserve"> </w:t>
            </w:r>
            <w:r w:rsidR="001E47DC" w:rsidRPr="00BB4FF9">
              <w:rPr>
                <w:rFonts w:ascii="Hurme Geometric Sans 1" w:hAnsi="Hurme Geometric Sans 1" w:cs="Times New Roman"/>
                <w:b/>
                <w:sz w:val="20"/>
                <w:szCs w:val="20"/>
              </w:rPr>
              <w:t>İmza:</w:t>
            </w:r>
          </w:p>
        </w:tc>
      </w:tr>
    </w:tbl>
    <w:p w:rsidR="00FC6F1C" w:rsidRDefault="00526081" w:rsidP="00BB7D05">
      <w:pPr>
        <w:spacing w:after="0" w:line="240" w:lineRule="auto"/>
        <w:ind w:left="-284" w:right="-285"/>
        <w:jc w:val="both"/>
        <w:rPr>
          <w:rFonts w:ascii="Hurme Geometric Sans 1" w:hAnsi="Hurme Geometric Sans 1"/>
          <w:sz w:val="20"/>
          <w:szCs w:val="20"/>
        </w:rPr>
      </w:pPr>
      <w:r w:rsidRPr="00E42B08">
        <w:rPr>
          <w:rFonts w:ascii="Hurme Geometric Sans 1" w:hAnsi="Hurme Geometric Sans 1"/>
          <w:b/>
          <w:sz w:val="20"/>
          <w:szCs w:val="20"/>
        </w:rPr>
        <w:t>Not:</w:t>
      </w:r>
      <w:r w:rsidRPr="00E42B08">
        <w:rPr>
          <w:rFonts w:ascii="Hurme Geometric Sans 1" w:hAnsi="Hurme Geometric Sans 1"/>
          <w:sz w:val="20"/>
          <w:szCs w:val="20"/>
        </w:rPr>
        <w:t xml:space="preserve"> Kutucuğun içini doldurup kendi el yazınızla </w:t>
      </w:r>
      <w:r w:rsidR="00E42B08" w:rsidRPr="00E42B08">
        <w:rPr>
          <w:rFonts w:ascii="Hurme Geometric Sans 1" w:hAnsi="Hurme Geometric Sans 1"/>
          <w:b/>
          <w:sz w:val="20"/>
          <w:szCs w:val="20"/>
          <w:u w:val="single"/>
        </w:rPr>
        <w:t>’’Yukarıdaki Laboratuvar Güvenliği Kurallarına Uyacağımı Taahhüt Ederim</w:t>
      </w:r>
      <w:r w:rsidR="0069692D" w:rsidRPr="00E42B08">
        <w:rPr>
          <w:rFonts w:ascii="Hurme Geometric Sans 1" w:hAnsi="Hurme Geometric Sans 1"/>
          <w:b/>
          <w:sz w:val="20"/>
          <w:szCs w:val="20"/>
        </w:rPr>
        <w:t>.’’</w:t>
      </w:r>
      <w:r w:rsidRPr="00E42B08">
        <w:rPr>
          <w:rFonts w:ascii="Hurme Geometric Sans 1" w:hAnsi="Hurme Geometric Sans 1"/>
          <w:sz w:val="20"/>
          <w:szCs w:val="20"/>
        </w:rPr>
        <w:t xml:space="preserve"> yazıp imzalayınız.</w:t>
      </w:r>
    </w:p>
    <w:p w:rsidR="00BB7D05" w:rsidRPr="00BB7D05" w:rsidRDefault="00BB7D05" w:rsidP="00BB7D05">
      <w:pPr>
        <w:spacing w:after="0" w:line="240" w:lineRule="auto"/>
        <w:ind w:left="-284" w:right="-285"/>
        <w:jc w:val="both"/>
        <w:rPr>
          <w:rFonts w:ascii="Hurme Geometric Sans 1" w:hAnsi="Hurme Geometric Sans 1"/>
          <w:sz w:val="10"/>
          <w:szCs w:val="20"/>
        </w:rPr>
      </w:pPr>
    </w:p>
    <w:p w:rsidR="006F631A" w:rsidRDefault="00FC6F1C" w:rsidP="00BB7D05">
      <w:pPr>
        <w:spacing w:line="240" w:lineRule="auto"/>
        <w:ind w:left="-284" w:right="-285"/>
        <w:jc w:val="both"/>
        <w:rPr>
          <w:rFonts w:ascii="Hurme Geometric Sans 1" w:hAnsi="Hurme Geometric Sans 1"/>
          <w:sz w:val="20"/>
          <w:szCs w:val="20"/>
        </w:rPr>
      </w:pPr>
      <w:r>
        <w:rPr>
          <w:rFonts w:ascii="Hurme Geometric Sans 1" w:hAnsi="Hurme Geometric Sans 1"/>
          <w:sz w:val="20"/>
          <w:szCs w:val="20"/>
        </w:rPr>
        <w:t>Bu sözleşme 1. s</w:t>
      </w:r>
      <w:r w:rsidRPr="00FC6F1C">
        <w:rPr>
          <w:rFonts w:ascii="Hurme Geometric Sans 1" w:hAnsi="Hurme Geometric Sans 1"/>
          <w:sz w:val="20"/>
          <w:szCs w:val="20"/>
        </w:rPr>
        <w:t>ını</w:t>
      </w:r>
      <w:r>
        <w:rPr>
          <w:rFonts w:ascii="Hurme Geometric Sans 1" w:hAnsi="Hurme Geometric Sans 1"/>
          <w:sz w:val="20"/>
          <w:szCs w:val="20"/>
        </w:rPr>
        <w:t>ftan başlayıp mezun olana kadar</w:t>
      </w:r>
      <w:r w:rsidRPr="00FC6F1C">
        <w:rPr>
          <w:rFonts w:ascii="Hurme Geometric Sans 1" w:hAnsi="Hurme Geometric Sans 1"/>
          <w:sz w:val="20"/>
          <w:szCs w:val="20"/>
        </w:rPr>
        <w:t>ki süreçte tüm laborat</w:t>
      </w:r>
      <w:r w:rsidR="00331F43">
        <w:rPr>
          <w:rFonts w:ascii="Hurme Geometric Sans 1" w:hAnsi="Hurme Geometric Sans 1"/>
          <w:sz w:val="20"/>
          <w:szCs w:val="20"/>
        </w:rPr>
        <w:t>u</w:t>
      </w:r>
      <w:r w:rsidRPr="00FC6F1C">
        <w:rPr>
          <w:rFonts w:ascii="Hurme Geometric Sans 1" w:hAnsi="Hurme Geometric Sans 1"/>
          <w:sz w:val="20"/>
          <w:szCs w:val="20"/>
        </w:rPr>
        <w:t>var de</w:t>
      </w:r>
      <w:r w:rsidR="00BB7D05">
        <w:rPr>
          <w:rFonts w:ascii="Hurme Geometric Sans 1" w:hAnsi="Hurme Geometric Sans 1"/>
          <w:sz w:val="20"/>
          <w:szCs w:val="20"/>
        </w:rPr>
        <w:t>r</w:t>
      </w:r>
      <w:r w:rsidRPr="00FC6F1C">
        <w:rPr>
          <w:rFonts w:ascii="Hurme Geometric Sans 1" w:hAnsi="Hurme Geometric Sans 1"/>
          <w:sz w:val="20"/>
          <w:szCs w:val="20"/>
        </w:rPr>
        <w:t>slerini kapsa</w:t>
      </w:r>
      <w:r>
        <w:rPr>
          <w:rFonts w:ascii="Hurme Geometric Sans 1" w:hAnsi="Hurme Geometric Sans 1"/>
          <w:sz w:val="20"/>
          <w:szCs w:val="20"/>
        </w:rPr>
        <w:t>ma</w:t>
      </w:r>
      <w:r w:rsidRPr="00FC6F1C">
        <w:rPr>
          <w:rFonts w:ascii="Hurme Geometric Sans 1" w:hAnsi="Hurme Geometric Sans 1"/>
          <w:sz w:val="20"/>
          <w:szCs w:val="20"/>
        </w:rPr>
        <w:t>k</w:t>
      </w:r>
      <w:r w:rsidR="00E25685">
        <w:rPr>
          <w:rFonts w:ascii="Hurme Geometric Sans 1" w:hAnsi="Hurme Geometric Sans 1"/>
          <w:sz w:val="20"/>
          <w:szCs w:val="20"/>
        </w:rPr>
        <w:t>tad</w:t>
      </w:r>
      <w:r w:rsidRPr="00FC6F1C">
        <w:rPr>
          <w:rFonts w:ascii="Hurme Geometric Sans 1" w:hAnsi="Hurme Geometric Sans 1"/>
          <w:sz w:val="20"/>
          <w:szCs w:val="20"/>
        </w:rPr>
        <w:t>ır.</w:t>
      </w:r>
      <w:r w:rsidR="006F631A">
        <w:rPr>
          <w:rFonts w:ascii="Hurme Geometric Sans 1" w:hAnsi="Hurme Geometric Sans 1"/>
          <w:sz w:val="20"/>
          <w:szCs w:val="20"/>
        </w:rPr>
        <w:t xml:space="preserve"> Fakültemizde öğrenim gören tüm öğrencilere sterilizasyon ve dezenfeksiyon eğitimi verilmiştir.</w:t>
      </w:r>
    </w:p>
    <w:p w:rsidR="006F631A" w:rsidRDefault="006F631A" w:rsidP="006F631A">
      <w:pPr>
        <w:framePr w:w="3497" w:h="589" w:hRule="exact" w:hSpace="141" w:wrap="around" w:vAnchor="text" w:hAnchor="page" w:x="7974" w:y="145"/>
        <w:spacing w:after="0"/>
        <w:ind w:left="-108" w:right="-108"/>
        <w:jc w:val="center"/>
        <w:rPr>
          <w:rFonts w:ascii="Hurme Geometric Sans 1" w:hAnsi="Hurme Geometric Sans 1" w:cs="Times New Roman"/>
          <w:b/>
          <w:sz w:val="19"/>
          <w:szCs w:val="19"/>
        </w:rPr>
      </w:pPr>
      <w:r>
        <w:rPr>
          <w:rFonts w:ascii="Hurme Geometric Sans 1" w:hAnsi="Hurme Geometric Sans 1" w:cs="Times New Roman"/>
          <w:b/>
          <w:sz w:val="19"/>
          <w:szCs w:val="19"/>
        </w:rPr>
        <w:t>Doç. Dr. Davut ÇELİK</w:t>
      </w:r>
    </w:p>
    <w:p w:rsidR="006F631A" w:rsidRDefault="006F631A" w:rsidP="006F631A">
      <w:pPr>
        <w:framePr w:w="3497" w:h="589" w:hRule="exact" w:hSpace="141" w:wrap="around" w:vAnchor="text" w:hAnchor="page" w:x="7974" w:y="145"/>
        <w:spacing w:after="0"/>
        <w:ind w:left="-108" w:right="-108"/>
        <w:jc w:val="center"/>
        <w:rPr>
          <w:rFonts w:ascii="Hurme Geometric Sans 1" w:hAnsi="Hurme Geometric Sans 1" w:cs="Times New Roman"/>
          <w:b/>
          <w:sz w:val="19"/>
          <w:szCs w:val="19"/>
        </w:rPr>
      </w:pPr>
      <w:r>
        <w:rPr>
          <w:rFonts w:ascii="Hurme Geometric Sans 1" w:hAnsi="Hurme Geometric Sans 1" w:cs="Times New Roman"/>
          <w:b/>
          <w:sz w:val="19"/>
          <w:szCs w:val="19"/>
        </w:rPr>
        <w:t>Dekan Yardımcısı</w:t>
      </w:r>
    </w:p>
    <w:p w:rsidR="006F631A" w:rsidRPr="00E42B08" w:rsidRDefault="006F631A" w:rsidP="006F631A">
      <w:pPr>
        <w:framePr w:w="3497" w:h="589" w:hRule="exact" w:hSpace="141" w:wrap="around" w:vAnchor="text" w:hAnchor="page" w:x="7974" w:y="145"/>
        <w:spacing w:after="0"/>
        <w:ind w:left="-426" w:right="-517"/>
        <w:jc w:val="center"/>
        <w:rPr>
          <w:rFonts w:ascii="Times New Roman" w:hAnsi="Times New Roman" w:cs="Times New Roman"/>
          <w:sz w:val="18"/>
          <w:szCs w:val="18"/>
        </w:rPr>
      </w:pPr>
      <w:r>
        <w:rPr>
          <w:rFonts w:ascii="Hurme Geometric Sans 1" w:hAnsi="Hurme Geometric Sans 1" w:cs="Times New Roman"/>
          <w:b/>
          <w:sz w:val="19"/>
          <w:szCs w:val="19"/>
        </w:rPr>
        <w:t>DEKAN</w:t>
      </w:r>
    </w:p>
    <w:p w:rsidR="00FF1C10" w:rsidRPr="00FC6F1C" w:rsidRDefault="00FC6F1C" w:rsidP="00BB7D05">
      <w:pPr>
        <w:spacing w:line="240" w:lineRule="auto"/>
        <w:ind w:left="-284" w:right="-285"/>
        <w:jc w:val="both"/>
        <w:rPr>
          <w:rFonts w:ascii="Hurme Geometric Sans 1" w:hAnsi="Hurme Geometric Sans 1" w:cs="Times New Roman"/>
          <w:sz w:val="20"/>
          <w:szCs w:val="20"/>
        </w:rPr>
      </w:pPr>
      <w:r w:rsidRPr="00FC6F1C">
        <w:rPr>
          <w:rFonts w:ascii="Hurme Geometric Sans 1" w:hAnsi="Hurme Geometric Sans 1" w:cs="Times New Roman"/>
          <w:sz w:val="20"/>
          <w:szCs w:val="20"/>
        </w:rPr>
        <w:tab/>
      </w:r>
      <w:r w:rsidRPr="00FC6F1C">
        <w:rPr>
          <w:rFonts w:ascii="Hurme Geometric Sans 1" w:hAnsi="Hurme Geometric Sans 1" w:cs="Times New Roman"/>
          <w:sz w:val="20"/>
          <w:szCs w:val="20"/>
        </w:rPr>
        <w:tab/>
      </w:r>
      <w:r w:rsidRPr="00FC6F1C">
        <w:rPr>
          <w:rFonts w:ascii="Hurme Geometric Sans 1" w:hAnsi="Hurme Geometric Sans 1" w:cs="Times New Roman"/>
          <w:sz w:val="20"/>
          <w:szCs w:val="20"/>
        </w:rPr>
        <w:tab/>
      </w:r>
      <w:r w:rsidRPr="00FC6F1C">
        <w:rPr>
          <w:rFonts w:ascii="Hurme Geometric Sans 1" w:hAnsi="Hurme Geometric Sans 1" w:cs="Times New Roman"/>
          <w:sz w:val="20"/>
          <w:szCs w:val="20"/>
        </w:rPr>
        <w:tab/>
      </w:r>
      <w:r w:rsidRPr="00FC6F1C">
        <w:rPr>
          <w:rFonts w:ascii="Hurme Geometric Sans 1" w:hAnsi="Hurme Geometric Sans 1" w:cs="Times New Roman"/>
          <w:sz w:val="20"/>
          <w:szCs w:val="20"/>
        </w:rPr>
        <w:tab/>
      </w:r>
      <w:r w:rsidRPr="00FC6F1C">
        <w:rPr>
          <w:rFonts w:ascii="Hurme Geometric Sans 1" w:hAnsi="Hurme Geometric Sans 1" w:cs="Times New Roman"/>
          <w:sz w:val="20"/>
          <w:szCs w:val="20"/>
        </w:rPr>
        <w:tab/>
      </w:r>
      <w:r w:rsidRPr="00FC6F1C">
        <w:rPr>
          <w:rFonts w:ascii="Hurme Geometric Sans 1" w:hAnsi="Hurme Geometric Sans 1" w:cs="Times New Roman"/>
          <w:sz w:val="20"/>
          <w:szCs w:val="20"/>
        </w:rPr>
        <w:tab/>
      </w:r>
      <w:r w:rsidRPr="00FC6F1C">
        <w:rPr>
          <w:rFonts w:ascii="Hurme Geometric Sans 1" w:hAnsi="Hurme Geometric Sans 1" w:cs="Times New Roman"/>
          <w:sz w:val="20"/>
          <w:szCs w:val="20"/>
        </w:rPr>
        <w:tab/>
      </w:r>
      <w:r w:rsidRPr="00FC6F1C">
        <w:rPr>
          <w:rFonts w:ascii="Hurme Geometric Sans 1" w:hAnsi="Hurme Geometric Sans 1" w:cs="Times New Roman"/>
          <w:sz w:val="20"/>
          <w:szCs w:val="20"/>
        </w:rPr>
        <w:tab/>
      </w:r>
      <w:r w:rsidRPr="00FC6F1C">
        <w:rPr>
          <w:rFonts w:ascii="Hurme Geometric Sans 1" w:hAnsi="Hurme Geometric Sans 1" w:cs="Times New Roman"/>
          <w:sz w:val="20"/>
          <w:szCs w:val="20"/>
        </w:rPr>
        <w:tab/>
      </w:r>
    </w:p>
    <w:p w:rsidR="00FF1C10" w:rsidRPr="00FF1C10" w:rsidRDefault="00E42B08" w:rsidP="00E42B08">
      <w:pPr>
        <w:spacing w:after="0" w:line="240" w:lineRule="auto"/>
        <w:ind w:left="-426" w:right="-517"/>
        <w:jc w:val="both"/>
        <w:rPr>
          <w:rFonts w:ascii="Times New Roman" w:hAnsi="Times New Roman" w:cs="Times New Roman"/>
          <w:sz w:val="18"/>
          <w:szCs w:val="18"/>
        </w:rPr>
      </w:pPr>
      <w:r>
        <w:rPr>
          <w:rFonts w:ascii="Hurme Geometric Sans 1" w:hAnsi="Hurme Geometric Sans 1" w:cs="Times New Roman"/>
          <w:b/>
          <w:sz w:val="19"/>
          <w:szCs w:val="19"/>
        </w:rPr>
        <w:t xml:space="preserve">                                                        </w:t>
      </w:r>
    </w:p>
    <w:sectPr w:rsidR="00FF1C10" w:rsidRPr="00FF1C10" w:rsidSect="006F631A">
      <w:headerReference w:type="even" r:id="rId8"/>
      <w:headerReference w:type="default" r:id="rId9"/>
      <w:headerReference w:type="first" r:id="rId10"/>
      <w:pgSz w:w="11907" w:h="16839" w:code="9"/>
      <w:pgMar w:top="142" w:right="851" w:bottom="0"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2A" w:rsidRDefault="00293D2A" w:rsidP="00E801E9">
      <w:pPr>
        <w:spacing w:after="0" w:line="240" w:lineRule="auto"/>
      </w:pPr>
      <w:r>
        <w:separator/>
      </w:r>
    </w:p>
  </w:endnote>
  <w:endnote w:type="continuationSeparator" w:id="0">
    <w:p w:rsidR="00293D2A" w:rsidRDefault="00293D2A" w:rsidP="00E8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Hurme Geometric Sans 1">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2A" w:rsidRDefault="00293D2A" w:rsidP="00E801E9">
      <w:pPr>
        <w:spacing w:after="0" w:line="240" w:lineRule="auto"/>
      </w:pPr>
      <w:r>
        <w:separator/>
      </w:r>
    </w:p>
  </w:footnote>
  <w:footnote w:type="continuationSeparator" w:id="0">
    <w:p w:rsidR="00293D2A" w:rsidRDefault="00293D2A" w:rsidP="00E80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E9" w:rsidRDefault="003921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386332" o:spid="_x0000_s2050" type="#_x0000_t75" style="position:absolute;margin-left:0;margin-top:0;width:469.75pt;height:469.75pt;z-index:-251657216;mso-position-horizontal:center;mso-position-horizontal-relative:margin;mso-position-vertical:center;mso-position-vertical-relative:margin" o:allowincell="f">
          <v:imagedata r:id="rId1" o:title="KTÜ Amblem 1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E9" w:rsidRDefault="003921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386333" o:spid="_x0000_s2051" type="#_x0000_t75" style="position:absolute;margin-left:0;margin-top:0;width:469.75pt;height:469.75pt;z-index:-251656192;mso-position-horizontal:center;mso-position-horizontal-relative:margin;mso-position-vertical:center;mso-position-vertical-relative:margin" o:allowincell="f">
          <v:imagedata r:id="rId1" o:title="KTÜ Amblem 1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E9" w:rsidRDefault="003921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386331" o:spid="_x0000_s2049" type="#_x0000_t75" style="position:absolute;margin-left:0;margin-top:0;width:469.75pt;height:469.75pt;z-index:-251658240;mso-position-horizontal:center;mso-position-horizontal-relative:margin;mso-position-vertical:center;mso-position-vertical-relative:margin" o:allowincell="f">
          <v:imagedata r:id="rId1" o:title="KTÜ Amblem 1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10"/>
    <w:rsid w:val="0002184A"/>
    <w:rsid w:val="000E70A3"/>
    <w:rsid w:val="00103100"/>
    <w:rsid w:val="001543EA"/>
    <w:rsid w:val="001655B6"/>
    <w:rsid w:val="001E47DC"/>
    <w:rsid w:val="00275E0A"/>
    <w:rsid w:val="00293D2A"/>
    <w:rsid w:val="002D1F6D"/>
    <w:rsid w:val="00331F43"/>
    <w:rsid w:val="00365F18"/>
    <w:rsid w:val="00392114"/>
    <w:rsid w:val="00430093"/>
    <w:rsid w:val="004559C0"/>
    <w:rsid w:val="004F2483"/>
    <w:rsid w:val="004F54F8"/>
    <w:rsid w:val="00526081"/>
    <w:rsid w:val="005863EE"/>
    <w:rsid w:val="005A44CB"/>
    <w:rsid w:val="005F3B3C"/>
    <w:rsid w:val="00606D1E"/>
    <w:rsid w:val="00674052"/>
    <w:rsid w:val="0069692D"/>
    <w:rsid w:val="006C1951"/>
    <w:rsid w:val="006F631A"/>
    <w:rsid w:val="007916D0"/>
    <w:rsid w:val="007D02B5"/>
    <w:rsid w:val="00800418"/>
    <w:rsid w:val="00801D1F"/>
    <w:rsid w:val="008047DF"/>
    <w:rsid w:val="00A05105"/>
    <w:rsid w:val="00A10452"/>
    <w:rsid w:val="00A33E1A"/>
    <w:rsid w:val="00A85307"/>
    <w:rsid w:val="00AB5A9B"/>
    <w:rsid w:val="00B21D84"/>
    <w:rsid w:val="00BB4FF9"/>
    <w:rsid w:val="00BB7D05"/>
    <w:rsid w:val="00BD2DEF"/>
    <w:rsid w:val="00BD31AE"/>
    <w:rsid w:val="00C81F65"/>
    <w:rsid w:val="00D86E03"/>
    <w:rsid w:val="00DD6165"/>
    <w:rsid w:val="00E25685"/>
    <w:rsid w:val="00E42B08"/>
    <w:rsid w:val="00E60725"/>
    <w:rsid w:val="00E801E9"/>
    <w:rsid w:val="00F06E3B"/>
    <w:rsid w:val="00F746D8"/>
    <w:rsid w:val="00FC6F1C"/>
    <w:rsid w:val="00FF1C10"/>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79579D0-10B0-445C-9D35-3046AC81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C10"/>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801E9"/>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801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01E9"/>
    <w:rPr>
      <w:rFonts w:ascii="Tahoma" w:eastAsiaTheme="minorEastAsia" w:hAnsi="Tahoma" w:cs="Tahoma"/>
      <w:sz w:val="16"/>
      <w:szCs w:val="16"/>
      <w:lang w:val="tr-TR" w:eastAsia="tr-TR"/>
    </w:rPr>
  </w:style>
  <w:style w:type="paragraph" w:styleId="stbilgi">
    <w:name w:val="header"/>
    <w:basedOn w:val="Normal"/>
    <w:link w:val="stbilgiChar"/>
    <w:uiPriority w:val="99"/>
    <w:unhideWhenUsed/>
    <w:rsid w:val="00E801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01E9"/>
    <w:rPr>
      <w:rFonts w:eastAsiaTheme="minorEastAsia"/>
      <w:lang w:val="tr-TR" w:eastAsia="tr-TR"/>
    </w:rPr>
  </w:style>
  <w:style w:type="paragraph" w:styleId="Altbilgi">
    <w:name w:val="footer"/>
    <w:basedOn w:val="Normal"/>
    <w:link w:val="AltbilgiChar"/>
    <w:uiPriority w:val="99"/>
    <w:unhideWhenUsed/>
    <w:rsid w:val="00E801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01E9"/>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5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0E27-2917-4585-96A6-6E81B708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4689</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Nurettin Yaylı</dc:creator>
  <cp:lastModifiedBy>Yeşim YILMAZ</cp:lastModifiedBy>
  <cp:revision>2</cp:revision>
  <cp:lastPrinted>2025-02-06T05:59:00Z</cp:lastPrinted>
  <dcterms:created xsi:type="dcterms:W3CDTF">2025-09-19T05:07:00Z</dcterms:created>
  <dcterms:modified xsi:type="dcterms:W3CDTF">2025-09-19T05:07:00Z</dcterms:modified>
</cp:coreProperties>
</file>