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220"/>
        <w:tblW w:w="10744" w:type="dxa"/>
        <w:tblLayout w:type="fixed"/>
        <w:tblLook w:val="04A0" w:firstRow="1" w:lastRow="0" w:firstColumn="1" w:lastColumn="0" w:noHBand="0" w:noVBand="1"/>
      </w:tblPr>
      <w:tblGrid>
        <w:gridCol w:w="3085"/>
        <w:gridCol w:w="7659"/>
      </w:tblGrid>
      <w:tr w:rsidR="00C765AB" w:rsidTr="00C765AB">
        <w:trPr>
          <w:trHeight w:val="1265"/>
        </w:trPr>
        <w:tc>
          <w:tcPr>
            <w:tcW w:w="3085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765AB" w:rsidRDefault="00C765AB" w:rsidP="00686A01">
            <w:pPr>
              <w:ind w:left="-123" w:right="-108"/>
              <w:jc w:val="center"/>
              <w:rPr>
                <w:rFonts w:cs="Aharoni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BDC3427" wp14:editId="39C9879F">
                  <wp:extent cx="1896110" cy="707390"/>
                  <wp:effectExtent l="0" t="0" r="8890" b="0"/>
                  <wp:docPr id="3" name="Resim 3" descr="log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4" descr="logo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" r="4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  <w:hideMark/>
          </w:tcPr>
          <w:p w:rsidR="00C765AB" w:rsidRDefault="00C765AB" w:rsidP="00C765AB">
            <w:pPr>
              <w:ind w:left="-34" w:right="-104"/>
              <w:jc w:val="center"/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</w:pPr>
            <w:r w:rsidRPr="00986436"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>DİŞ HEKİMLİĞİ FAKÜLTESİ</w:t>
            </w:r>
            <w:r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 xml:space="preserve"> </w:t>
            </w:r>
            <w:r w:rsidRPr="00986436"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>BİLİMSEL ARAŞTIRMALAR ETİK KURULU</w:t>
            </w:r>
          </w:p>
          <w:p w:rsidR="00C765AB" w:rsidRPr="00DE6DCA" w:rsidRDefault="00C765AB" w:rsidP="00C765AB">
            <w:pPr>
              <w:ind w:left="-34" w:right="-104"/>
              <w:jc w:val="center"/>
              <w:rPr>
                <w:rFonts w:ascii="Hurme Geometric Sans 1" w:eastAsia="PMingLiU" w:hAnsi="Hurme Geometric Sans 1"/>
                <w:color w:val="244061" w:themeColor="accent1" w:themeShade="80"/>
                <w:sz w:val="20"/>
                <w:lang w:eastAsia="zh-TW"/>
              </w:rPr>
            </w:pPr>
          </w:p>
          <w:p w:rsidR="00C765AB" w:rsidRPr="00DE6DCA" w:rsidRDefault="00DE6DCA" w:rsidP="00DE6DCA">
            <w:pPr>
              <w:tabs>
                <w:tab w:val="center" w:pos="2216"/>
                <w:tab w:val="right" w:pos="4433"/>
              </w:tabs>
              <w:ind w:left="-108" w:right="-104"/>
              <w:jc w:val="center"/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</w:pPr>
            <w:r w:rsidRPr="00DE6DCA"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>ASGARİ BİLGİLENDİRİLMİŞ</w:t>
            </w:r>
            <w:r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 xml:space="preserve"> </w:t>
            </w:r>
            <w:r w:rsidRPr="00DE6DCA">
              <w:rPr>
                <w:rFonts w:ascii="Hurme Geometric Sans 1" w:eastAsia="PMingLiU" w:hAnsi="Hurme Geometric Sans 1"/>
                <w:b/>
                <w:color w:val="244061" w:themeColor="accent1" w:themeShade="80"/>
                <w:lang w:eastAsia="zh-TW"/>
              </w:rPr>
              <w:t>GÖNÜLLÜ OLUR FORMU ÖRNEĞİ</w:t>
            </w:r>
          </w:p>
        </w:tc>
      </w:tr>
    </w:tbl>
    <w:p w:rsidR="00AC1425" w:rsidRDefault="00AC1425" w:rsidP="00E158D0">
      <w:pPr>
        <w:pStyle w:val="Balk1"/>
        <w:tabs>
          <w:tab w:val="left" w:pos="284"/>
        </w:tabs>
        <w:ind w:left="0" w:firstLine="0"/>
        <w:jc w:val="both"/>
        <w:rPr>
          <w:rFonts w:ascii="Hurme Geometric Sans 1" w:hAnsi="Hurme Geometric Sans 1" w:cs="Arial"/>
          <w:b w:val="0"/>
          <w:bCs w:val="0"/>
        </w:rPr>
      </w:pPr>
    </w:p>
    <w:p w:rsidR="00DE6DCA" w:rsidRDefault="00DE6DCA" w:rsidP="00DE6DCA">
      <w:pPr>
        <w:ind w:left="284" w:hanging="426"/>
        <w:jc w:val="right"/>
        <w:rPr>
          <w:rStyle w:val="fontstyle30"/>
          <w:rFonts w:ascii="Hurme Geometric Sans 1" w:hAnsi="Hurme Geometric Sans 1"/>
          <w:u w:val="single"/>
        </w:rPr>
      </w:pPr>
      <w:r w:rsidRPr="00DE6DCA">
        <w:rPr>
          <w:rStyle w:val="fontstyle30"/>
          <w:rFonts w:ascii="Hurme Geometric Sans 1" w:hAnsi="Hurme Geometric Sans 1"/>
          <w:u w:val="single"/>
        </w:rPr>
        <w:t xml:space="preserve">Bu form </w:t>
      </w:r>
      <w:proofErr w:type="spellStart"/>
      <w:r w:rsidRPr="00DE6DCA">
        <w:rPr>
          <w:rStyle w:val="fontstyle30"/>
          <w:rFonts w:ascii="Hurme Geometric Sans 1" w:hAnsi="Hurme Geometric Sans 1"/>
          <w:u w:val="single"/>
        </w:rPr>
        <w:t>bir</w:t>
      </w:r>
      <w:proofErr w:type="spellEnd"/>
      <w:r w:rsidRPr="00DE6DCA">
        <w:rPr>
          <w:rStyle w:val="fontstyle30"/>
          <w:rFonts w:ascii="Hurme Geometric Sans 1" w:hAnsi="Hurme Geometric Sans 1"/>
          <w:u w:val="single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  <w:u w:val="single"/>
        </w:rPr>
        <w:t>örnektir</w:t>
      </w:r>
      <w:proofErr w:type="spellEnd"/>
      <w:r w:rsidRPr="00DE6DCA">
        <w:rPr>
          <w:rStyle w:val="fontstyle30"/>
          <w:rFonts w:ascii="Hurme Geometric Sans 1" w:hAnsi="Hurme Geometric Sans 1"/>
          <w:u w:val="single"/>
        </w:rPr>
        <w:t>.</w:t>
      </w:r>
    </w:p>
    <w:p w:rsidR="00145F3E" w:rsidRDefault="00145F3E" w:rsidP="00DE6DCA">
      <w:pPr>
        <w:ind w:left="284" w:hanging="426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ind w:left="284" w:hanging="426"/>
        <w:rPr>
          <w:rStyle w:val="fontstyle30"/>
          <w:rFonts w:ascii="Hurme Geometric Sans 1" w:hAnsi="Hurme Geometric Sans 1"/>
        </w:rPr>
      </w:pPr>
      <w:bookmarkStart w:id="0" w:name="_GoBack"/>
      <w:bookmarkEnd w:id="0"/>
      <w:proofErr w:type="spellStart"/>
      <w:r w:rsidRPr="00DE6DCA">
        <w:rPr>
          <w:rStyle w:val="fontstyle30"/>
          <w:rFonts w:ascii="Hurme Geometric Sans 1" w:hAnsi="Hurme Geometric Sans 1"/>
        </w:rPr>
        <w:t>Bilgilendirilmiş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Olur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Formu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(BGOF) </w:t>
      </w:r>
      <w:proofErr w:type="spellStart"/>
      <w:r w:rsidRPr="00DE6DCA">
        <w:rPr>
          <w:rStyle w:val="fontstyle30"/>
          <w:rFonts w:ascii="Hurme Geometric Sans 1" w:hAnsi="Hurme Geometric Sans 1"/>
        </w:rPr>
        <w:t>asgari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olarak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aşağıda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belirtilen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başlıkları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içermelidir</w:t>
      </w:r>
      <w:proofErr w:type="spellEnd"/>
      <w:r w:rsidRPr="00DE6DCA">
        <w:rPr>
          <w:rStyle w:val="fontstyle30"/>
          <w:rFonts w:ascii="Hurme Geometric Sans 1" w:hAnsi="Hurme Geometric Sans 1"/>
        </w:rPr>
        <w:t>: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Çalışmanın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olduğu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Araştırmanın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amacı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Araştırmada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uygulanacak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tedaviler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</w:p>
    <w:p w:rsidR="00DE6DCA" w:rsidRPr="00DE6DCA" w:rsidRDefault="00DE6DCA" w:rsidP="00DE6DCA">
      <w:pPr>
        <w:pStyle w:val="ListeParagraf"/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Varsa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farklı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tedaviler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için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gönüllülerin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gruplarına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rastgele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atanma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olasılığının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bulunduğu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Araştırma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sırasında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uygulanacak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olan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invazif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yöntemler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dahil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olmak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üzere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izlenecek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gönüllüye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uygulanacak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yöntemlerin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tümü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sorumlulukları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Araştırmanın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deneysel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kısımları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(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hamilelerde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loğusalarda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yapılacak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ise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embriyo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fetüs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süt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çocuklarının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) </w:t>
      </w:r>
      <w:proofErr w:type="spellStart"/>
      <w:r w:rsidRPr="00DE6DCA">
        <w:rPr>
          <w:rStyle w:val="fontstyle30"/>
          <w:rFonts w:ascii="Hurme Geometric Sans 1" w:hAnsi="Hurme Geometric Sans 1"/>
        </w:rPr>
        <w:t>maruz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kalacağı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öngörülen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riskler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rahatsızlıklar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Araştırmadan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makul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ölçüde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beklenen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yararlarla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ilgili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olarak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açısından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hedeflenen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herhangi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klinik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yarar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olmadığında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bu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durum </w:t>
      </w:r>
      <w:proofErr w:type="spellStart"/>
      <w:r w:rsidRPr="00DE6DCA">
        <w:rPr>
          <w:rStyle w:val="fontstyle30"/>
          <w:rFonts w:ascii="Hurme Geometric Sans 1" w:hAnsi="Hurme Geometric Sans 1"/>
        </w:rPr>
        <w:t>hakkında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bilgilendirildiği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Gönüllüye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uygulanabilecek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olan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alternatif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yöntemler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tedavi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şeması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bunların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olası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yarar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riskleri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İlgi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mevzuat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gereğince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gerekiyorsa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gönüllüye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verilecek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tazminat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sağlanacak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tedaviler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Varsa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gönüllülere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yapılacak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ulaşım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yemek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gibi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masraflara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ilişkin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ödemeler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hakkındaki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bilgiler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katılımının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isteğe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bağlı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olduğu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istediği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zaman, </w:t>
      </w:r>
      <w:proofErr w:type="spellStart"/>
      <w:r w:rsidRPr="00DE6DCA">
        <w:rPr>
          <w:rStyle w:val="fontstyle30"/>
          <w:rFonts w:ascii="Hurme Geometric Sans 1" w:hAnsi="Hurme Geometric Sans 1"/>
        </w:rPr>
        <w:t>herhangi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cezaya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yaptırıma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maruz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kalmaksızın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hiçbir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hakkını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kaybetmeksizin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katılmayı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reddedebileceği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araştırmadan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çekilebileceği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İzleyiciler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yoklama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yapan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kişiler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Etik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Kurul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Kurum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diğer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ilgili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sağlık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otoritelerinin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orijinal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tıbbi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kayıtlarına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doğrudan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erişimlerinin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bulunabileceği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ancak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bu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bilgilerin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gizli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tutulacağı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yazılı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bilgilendirilmiş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olur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formunun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imzalanmasıyla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yasal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temsilcisinin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söz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konusu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erişime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izin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vermiş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olacağı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İlgili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mevzuat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gereğince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kimliğini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ortaya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çıkaracak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kayıtların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gizli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tutulacağı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kamuoyuna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açıklanamayacağı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;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sonuçlarının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yayımlanması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halinde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dahi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kimliğinin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gizli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kalacağı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Araştırma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konusuyla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ilgili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katılmaya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devam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etme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isteğini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etkileyebilecek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yeni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bilgiler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elde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edildiğinde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yasal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temsilcisinin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zamanında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bilgilendirileceği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pStyle w:val="ListeParagraf"/>
        <w:ind w:left="284" w:hanging="426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lastRenderedPageBreak/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hakkında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, </w:t>
      </w:r>
      <w:proofErr w:type="spellStart"/>
      <w:r w:rsidRPr="00DE6DCA">
        <w:rPr>
          <w:rStyle w:val="fontstyle30"/>
          <w:rFonts w:ascii="Hurme Geometric Sans 1" w:hAnsi="Hurme Geometric Sans 1"/>
        </w:rPr>
        <w:t>kendi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hakları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hakkında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araştırmayla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ilgili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herhangi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advers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olay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hakkında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daha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fazla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bilgi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temin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edebilmesi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için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temasa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geçebileceği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kişiler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ile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bunlara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24 </w:t>
      </w:r>
      <w:proofErr w:type="spellStart"/>
      <w:r w:rsidRPr="00DE6DCA">
        <w:rPr>
          <w:rStyle w:val="fontstyle30"/>
          <w:rFonts w:ascii="Hurme Geometric Sans 1" w:hAnsi="Hurme Geometric Sans 1"/>
        </w:rPr>
        <w:t>saatinde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erişebileceği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telefon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numaraları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katılımının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sona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erdirilmesini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gerektirecek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durumlar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nedenler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Gönüllünün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devam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etmesi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için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öngörülen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süre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Style w:val="fontstyle30"/>
          <w:rFonts w:ascii="Hurme Geometric Sans 1" w:hAnsi="Hurme Geometric Sans 1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Araştırmaya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katılması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beklenen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tahmini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gönüllü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sayısı</w:t>
      </w:r>
      <w:proofErr w:type="spellEnd"/>
      <w:r w:rsidRPr="00DE6DCA">
        <w:rPr>
          <w:rStyle w:val="fontstyle30"/>
          <w:rFonts w:ascii="Hurme Geometric Sans 1" w:hAnsi="Hurme Geometric Sans 1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Style w:val="fontstyle30"/>
          <w:rFonts w:ascii="Hurme Geometric Sans 1" w:hAnsi="Hurme Geometric Sans 1"/>
          <w:highlight w:val="yellow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  <w:color w:val="000000"/>
        </w:rPr>
      </w:pPr>
      <w:proofErr w:type="spellStart"/>
      <w:r w:rsidRPr="00DE6DCA">
        <w:rPr>
          <w:rFonts w:ascii="Hurme Geometric Sans 1" w:hAnsi="Hurme Geometric Sans 1"/>
          <w:color w:val="000000"/>
        </w:rPr>
        <w:t>Gönüllülerden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elde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edilecek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olan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biyolojik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materyallerin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hangi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amaçla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kullanılacağı</w:t>
      </w:r>
      <w:proofErr w:type="spellEnd"/>
      <w:r w:rsidRPr="00DE6DCA">
        <w:rPr>
          <w:rFonts w:ascii="Hurme Geometric Sans 1" w:hAnsi="Hurme Geometric Sans 1"/>
          <w:color w:val="000000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  <w:color w:val="000000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  <w:color w:val="000000"/>
        </w:rPr>
      </w:pPr>
      <w:proofErr w:type="spellStart"/>
      <w:r w:rsidRPr="00DE6DCA">
        <w:rPr>
          <w:rFonts w:ascii="Hurme Geometric Sans 1" w:hAnsi="Hurme Geometric Sans 1"/>
          <w:color w:val="000000"/>
        </w:rPr>
        <w:t>Biyolojik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materyallerin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analizlerinin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yurdışında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yapılıp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yapılmayacağı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hususunun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açıklanması</w:t>
      </w:r>
      <w:proofErr w:type="spellEnd"/>
      <w:r w:rsidRPr="00DE6DCA">
        <w:rPr>
          <w:rFonts w:ascii="Hurme Geometric Sans 1" w:hAnsi="Hurme Geometric Sans 1"/>
          <w:color w:val="000000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  <w:color w:val="000000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  <w:color w:val="000000"/>
        </w:rPr>
      </w:pPr>
      <w:r w:rsidRPr="00DE6DCA">
        <w:rPr>
          <w:rFonts w:ascii="Hurme Geometric Sans 1" w:hAnsi="Hurme Geometric Sans 1"/>
          <w:color w:val="000000"/>
        </w:rPr>
        <w:t>“</w:t>
      </w:r>
      <w:proofErr w:type="spellStart"/>
      <w:r w:rsidRPr="00DE6DCA">
        <w:rPr>
          <w:rFonts w:ascii="Hurme Geometric Sans 1" w:hAnsi="Hurme Geometric Sans 1"/>
          <w:color w:val="000000"/>
        </w:rPr>
        <w:t>Bilgilendirilmiş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Gönüllü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Olur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Formundaki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tüm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açıklamaları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okudum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. </w:t>
      </w:r>
      <w:proofErr w:type="spellStart"/>
      <w:r w:rsidRPr="00DE6DCA">
        <w:rPr>
          <w:rFonts w:ascii="Hurme Geometric Sans 1" w:hAnsi="Hurme Geometric Sans 1"/>
          <w:color w:val="000000"/>
        </w:rPr>
        <w:t>Bana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, </w:t>
      </w:r>
      <w:proofErr w:type="spellStart"/>
      <w:r w:rsidRPr="00DE6DCA">
        <w:rPr>
          <w:rFonts w:ascii="Hurme Geometric Sans 1" w:hAnsi="Hurme Geometric Sans 1"/>
          <w:color w:val="000000"/>
        </w:rPr>
        <w:t>yukarıda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konusu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ve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amacı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belirtilen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araştırma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ile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ilgili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yazılı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ve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sözlü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açıklama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aşağıda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belirtilen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hekim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tarafından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yapıldı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. </w:t>
      </w:r>
      <w:proofErr w:type="spellStart"/>
      <w:r w:rsidRPr="00DE6DCA">
        <w:rPr>
          <w:rFonts w:ascii="Hurme Geometric Sans 1" w:hAnsi="Hurme Geometric Sans 1"/>
          <w:color w:val="000000"/>
        </w:rPr>
        <w:t>Araştırmaya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gönüllü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olarak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katıldığımı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, </w:t>
      </w:r>
      <w:proofErr w:type="spellStart"/>
      <w:r w:rsidRPr="00DE6DCA">
        <w:rPr>
          <w:rFonts w:ascii="Hurme Geometric Sans 1" w:hAnsi="Hurme Geometric Sans 1"/>
          <w:color w:val="000000"/>
        </w:rPr>
        <w:t>istediğim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zaman </w:t>
      </w:r>
      <w:proofErr w:type="spellStart"/>
      <w:r w:rsidRPr="00DE6DCA">
        <w:rPr>
          <w:rFonts w:ascii="Hurme Geometric Sans 1" w:hAnsi="Hurme Geometric Sans 1"/>
          <w:color w:val="000000"/>
        </w:rPr>
        <w:t>gerekçeli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veya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gerekçesiz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olarak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araştırmadan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ayrılabileceğimi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biliyorum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.” </w:t>
      </w:r>
      <w:proofErr w:type="spellStart"/>
      <w:r w:rsidRPr="00DE6DCA">
        <w:rPr>
          <w:rFonts w:ascii="Hurme Geometric Sans 1" w:hAnsi="Hurme Geometric Sans 1"/>
          <w:color w:val="000000"/>
        </w:rPr>
        <w:t>benzeri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ifadenin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yer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alması</w:t>
      </w:r>
      <w:proofErr w:type="spellEnd"/>
      <w:r w:rsidRPr="00DE6DCA">
        <w:rPr>
          <w:rFonts w:ascii="Hurme Geometric Sans 1" w:hAnsi="Hurme Geometric Sans 1"/>
          <w:color w:val="000000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  <w:color w:val="000000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  <w:color w:val="000000"/>
        </w:rPr>
      </w:pPr>
      <w:r w:rsidRPr="00DE6DCA">
        <w:rPr>
          <w:rFonts w:ascii="Hurme Geometric Sans 1" w:hAnsi="Hurme Geometric Sans 1"/>
          <w:color w:val="000000"/>
        </w:rPr>
        <w:t>“</w:t>
      </w:r>
      <w:proofErr w:type="spellStart"/>
      <w:r w:rsidRPr="00DE6DCA">
        <w:rPr>
          <w:rFonts w:ascii="Hurme Geometric Sans 1" w:hAnsi="Hurme Geometric Sans 1"/>
          <w:color w:val="000000"/>
        </w:rPr>
        <w:t>Söz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konusu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araştırmaya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, </w:t>
      </w:r>
      <w:proofErr w:type="spellStart"/>
      <w:r w:rsidRPr="00DE6DCA">
        <w:rPr>
          <w:rFonts w:ascii="Hurme Geometric Sans 1" w:hAnsi="Hurme Geometric Sans 1"/>
          <w:color w:val="000000"/>
        </w:rPr>
        <w:t>hiçbir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baskı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ve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zorlama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olmaksızın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kendi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rızamla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katılmayı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kabul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ediyorum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.” </w:t>
      </w:r>
      <w:proofErr w:type="spellStart"/>
      <w:r w:rsidRPr="00DE6DCA">
        <w:rPr>
          <w:rFonts w:ascii="Hurme Geometric Sans 1" w:hAnsi="Hurme Geometric Sans 1"/>
          <w:color w:val="000000"/>
        </w:rPr>
        <w:t>benzeri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ifadenin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yer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alması</w:t>
      </w:r>
      <w:proofErr w:type="spellEnd"/>
      <w:r w:rsidRPr="00DE6DCA">
        <w:rPr>
          <w:rFonts w:ascii="Hurme Geometric Sans 1" w:hAnsi="Hurme Geometric Sans 1"/>
          <w:color w:val="000000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  <w:color w:val="000000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  <w:color w:val="000000"/>
        </w:rPr>
      </w:pPr>
      <w:proofErr w:type="spellStart"/>
      <w:r w:rsidRPr="00DE6DCA">
        <w:rPr>
          <w:rFonts w:ascii="Hurme Geometric Sans 1" w:hAnsi="Hurme Geometric Sans 1"/>
          <w:color w:val="000000"/>
        </w:rPr>
        <w:t>Gönüllünün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soyadı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imzası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tarih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yer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almalı</w:t>
      </w:r>
      <w:proofErr w:type="spellEnd"/>
      <w:r w:rsidRPr="00DE6DCA">
        <w:rPr>
          <w:rFonts w:ascii="Hurme Geometric Sans 1" w:hAnsi="Hurme Geometric Sans 1"/>
          <w:color w:val="000000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  <w:color w:val="000000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  <w:color w:val="000000"/>
        </w:rPr>
      </w:pPr>
      <w:proofErr w:type="spellStart"/>
      <w:r w:rsidRPr="00DE6DCA">
        <w:rPr>
          <w:rStyle w:val="fontstyle30"/>
          <w:rFonts w:ascii="Hurme Geometric Sans 1" w:hAnsi="Hurme Geometric Sans 1"/>
        </w:rPr>
        <w:t>Araştırma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ekibinde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yer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alan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ve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yetkin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bir</w:t>
      </w:r>
      <w:proofErr w:type="spellEnd"/>
      <w:r w:rsidRPr="00DE6DCA">
        <w:rPr>
          <w:rStyle w:val="fontstyle30"/>
          <w:rFonts w:ascii="Hurme Geometric Sans 1" w:hAnsi="Hurme Geometric Sans 1"/>
        </w:rPr>
        <w:t xml:space="preserve"> </w:t>
      </w:r>
      <w:proofErr w:type="spellStart"/>
      <w:r w:rsidRPr="00DE6DCA">
        <w:rPr>
          <w:rStyle w:val="fontstyle30"/>
          <w:rFonts w:ascii="Hurme Geometric Sans 1" w:hAnsi="Hurme Geometric Sans 1"/>
        </w:rPr>
        <w:t>araştırmacının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soyadı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imzası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tarih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yer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almalı</w:t>
      </w:r>
      <w:proofErr w:type="spellEnd"/>
      <w:r w:rsidRPr="00DE6DCA">
        <w:rPr>
          <w:rFonts w:ascii="Hurme Geometric Sans 1" w:hAnsi="Hurme Geometric Sans 1"/>
          <w:color w:val="000000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  <w:color w:val="000000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  <w:color w:val="000000"/>
        </w:rPr>
      </w:pPr>
      <w:proofErr w:type="spellStart"/>
      <w:r w:rsidRPr="00DE6DCA">
        <w:rPr>
          <w:rFonts w:ascii="Hurme Geometric Sans 1" w:hAnsi="Hurme Geometric Sans 1"/>
          <w:color w:val="000000"/>
        </w:rPr>
        <w:t>Gerekiyorsa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olur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işlemine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tanık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olan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kişinin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soyadı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imzası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tarih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yer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almalı</w:t>
      </w:r>
      <w:proofErr w:type="spellEnd"/>
      <w:r w:rsidRPr="00DE6DCA">
        <w:rPr>
          <w:rFonts w:ascii="Hurme Geometric Sans 1" w:hAnsi="Hurme Geometric Sans 1"/>
          <w:color w:val="000000"/>
        </w:rPr>
        <w:t>,</w:t>
      </w: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  <w:color w:val="000000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  <w:color w:val="000000"/>
        </w:rPr>
      </w:pPr>
      <w:proofErr w:type="spellStart"/>
      <w:r w:rsidRPr="00DE6DCA">
        <w:rPr>
          <w:rFonts w:ascii="Hurme Geometric Sans 1" w:hAnsi="Hurme Geometric Sans 1"/>
          <w:color w:val="000000"/>
        </w:rPr>
        <w:t>Gerekiyorsa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yasal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temsilcinin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soyadı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imzası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/ </w:t>
      </w:r>
      <w:proofErr w:type="spellStart"/>
      <w:r w:rsidRPr="00DE6DCA">
        <w:rPr>
          <w:rFonts w:ascii="Hurme Geometric Sans 1" w:hAnsi="Hurme Geometric Sans 1"/>
          <w:color w:val="000000"/>
        </w:rPr>
        <w:t>tarih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yer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almalı</w:t>
      </w:r>
      <w:proofErr w:type="spellEnd"/>
      <w:r w:rsidRPr="00DE6DCA">
        <w:rPr>
          <w:rFonts w:ascii="Hurme Geometric Sans 1" w:hAnsi="Hurme Geometric Sans 1"/>
          <w:color w:val="000000"/>
        </w:rPr>
        <w:t>,</w:t>
      </w:r>
    </w:p>
    <w:p w:rsidR="00DE6DCA" w:rsidRPr="00DE6DCA" w:rsidRDefault="00DE6DCA" w:rsidP="00DE6DCA">
      <w:pPr>
        <w:pStyle w:val="ListeParagraf"/>
        <w:ind w:left="284" w:hanging="426"/>
        <w:rPr>
          <w:rFonts w:ascii="Hurme Geometric Sans 1" w:hAnsi="Hurme Geometric Sans 1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  <w:color w:val="000000"/>
        </w:rPr>
      </w:pPr>
      <w:proofErr w:type="spellStart"/>
      <w:r w:rsidRPr="00DE6DCA">
        <w:rPr>
          <w:rFonts w:ascii="Hurme Geometric Sans 1" w:hAnsi="Hurme Geometric Sans 1"/>
        </w:rPr>
        <w:t>Gönüllülerden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elde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edilen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biyolojik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materyaller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üzerinde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genetik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araştırma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yapılabilmesi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için</w:t>
      </w:r>
      <w:proofErr w:type="spellEnd"/>
      <w:r w:rsidRPr="00DE6DCA">
        <w:rPr>
          <w:rFonts w:ascii="Hurme Geometric Sans 1" w:hAnsi="Hurme Geometric Sans 1"/>
        </w:rPr>
        <w:t>; “[</w:t>
      </w:r>
      <w:proofErr w:type="spellStart"/>
      <w:r w:rsidRPr="00DE6DCA">
        <w:rPr>
          <w:rFonts w:ascii="Hurme Geometric Sans 1" w:hAnsi="Hurme Geometric Sans 1"/>
        </w:rPr>
        <w:t>Araştırmanın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Açık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Adı</w:t>
      </w:r>
      <w:proofErr w:type="spellEnd"/>
      <w:r w:rsidRPr="00DE6DCA">
        <w:rPr>
          <w:rFonts w:ascii="Hurme Geometric Sans 1" w:hAnsi="Hurme Geometric Sans 1"/>
        </w:rPr>
        <w:t xml:space="preserve">] </w:t>
      </w:r>
      <w:proofErr w:type="spellStart"/>
      <w:r w:rsidRPr="00DE6DCA">
        <w:rPr>
          <w:rFonts w:ascii="Hurme Geometric Sans 1" w:hAnsi="Hurme Geometric Sans 1"/>
        </w:rPr>
        <w:t>araştırması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kapsamında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alınan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biyolojik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örneklerimin</w:t>
      </w:r>
      <w:proofErr w:type="spellEnd"/>
      <w:r w:rsidRPr="00DE6DCA">
        <w:rPr>
          <w:rFonts w:ascii="Hurme Geometric Sans 1" w:hAnsi="Hurme Geometric Sans 1"/>
        </w:rPr>
        <w:t xml:space="preserve"> (</w:t>
      </w:r>
      <w:proofErr w:type="spellStart"/>
      <w:r w:rsidRPr="00DE6DCA">
        <w:rPr>
          <w:rFonts w:ascii="Hurme Geometric Sans 1" w:hAnsi="Hurme Geometric Sans 1"/>
        </w:rPr>
        <w:t>kan</w:t>
      </w:r>
      <w:proofErr w:type="spellEnd"/>
      <w:r w:rsidRPr="00DE6DCA">
        <w:rPr>
          <w:rFonts w:ascii="Hurme Geometric Sans 1" w:hAnsi="Hurme Geometric Sans 1"/>
        </w:rPr>
        <w:t xml:space="preserve">, </w:t>
      </w:r>
      <w:proofErr w:type="spellStart"/>
      <w:r w:rsidRPr="00DE6DCA">
        <w:rPr>
          <w:rFonts w:ascii="Hurme Geometric Sans 1" w:hAnsi="Hurme Geometric Sans 1"/>
        </w:rPr>
        <w:t>idrar</w:t>
      </w:r>
      <w:proofErr w:type="spellEnd"/>
      <w:r w:rsidRPr="00DE6DCA">
        <w:rPr>
          <w:rFonts w:ascii="Hurme Geometric Sans 1" w:hAnsi="Hurme Geometric Sans 1"/>
        </w:rPr>
        <w:t xml:space="preserve"> vb.);</w:t>
      </w:r>
      <w:r w:rsidRPr="00DE6DCA">
        <w:rPr>
          <w:rFonts w:ascii="Hurme Geometric Sans 1" w:hAnsi="Hurme Geometric Sans 1"/>
          <w:color w:val="000000"/>
        </w:rPr>
        <w:t xml:space="preserve"> “</w:t>
      </w:r>
      <w:proofErr w:type="spellStart"/>
      <w:r w:rsidRPr="00DE6DCA">
        <w:rPr>
          <w:rFonts w:ascii="Hurme Geometric Sans 1" w:hAnsi="Hurme Geometric Sans 1"/>
        </w:rPr>
        <w:t>Sadece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yukarıda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bahsi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geçen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araştırmada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kullanılmasına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izin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veriyorum</w:t>
      </w:r>
      <w:proofErr w:type="spellEnd"/>
      <w:r w:rsidRPr="00DE6DCA">
        <w:rPr>
          <w:rFonts w:ascii="Hurme Geometric Sans 1" w:hAnsi="Hurme Geometric Sans 1"/>
        </w:rPr>
        <w:t>”</w:t>
      </w:r>
      <w:r w:rsidRPr="00DE6DCA">
        <w:rPr>
          <w:rFonts w:ascii="Hurme Geometric Sans 1" w:hAnsi="Hurme Geometric Sans 1"/>
          <w:color w:val="000000"/>
        </w:rPr>
        <w:t xml:space="preserve"> </w:t>
      </w:r>
      <w:proofErr w:type="spellStart"/>
      <w:r w:rsidRPr="00DE6DCA">
        <w:rPr>
          <w:rFonts w:ascii="Hurme Geometric Sans 1" w:hAnsi="Hurme Geometric Sans 1"/>
          <w:color w:val="000000"/>
        </w:rPr>
        <w:t>veya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“</w:t>
      </w:r>
      <w:proofErr w:type="spellStart"/>
      <w:r w:rsidRPr="00DE6DCA">
        <w:rPr>
          <w:rFonts w:ascii="Hurme Geometric Sans 1" w:hAnsi="Hurme Geometric Sans 1"/>
        </w:rPr>
        <w:t>İleride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yapılması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planlanan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tüm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araştırmalarda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kullanılmasına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izin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veriyorum</w:t>
      </w:r>
      <w:proofErr w:type="spellEnd"/>
      <w:r w:rsidRPr="00DE6DCA">
        <w:rPr>
          <w:rFonts w:ascii="Hurme Geometric Sans 1" w:hAnsi="Hurme Geometric Sans 1"/>
        </w:rPr>
        <w:t xml:space="preserve">” </w:t>
      </w:r>
      <w:proofErr w:type="spellStart"/>
      <w:r w:rsidRPr="00DE6DCA">
        <w:rPr>
          <w:rFonts w:ascii="Hurme Geometric Sans 1" w:hAnsi="Hurme Geometric Sans 1"/>
        </w:rPr>
        <w:t>veya</w:t>
      </w:r>
      <w:proofErr w:type="spellEnd"/>
      <w:r w:rsidRPr="00DE6DCA">
        <w:rPr>
          <w:rFonts w:ascii="Hurme Geometric Sans 1" w:hAnsi="Hurme Geometric Sans 1"/>
          <w:color w:val="000000"/>
        </w:rPr>
        <w:t xml:space="preserve"> “</w:t>
      </w:r>
      <w:proofErr w:type="spellStart"/>
      <w:r w:rsidRPr="00DE6DCA">
        <w:rPr>
          <w:rFonts w:ascii="Hurme Geometric Sans 1" w:hAnsi="Hurme Geometric Sans 1"/>
        </w:rPr>
        <w:t>hiçbir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koşulda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kullanılmasına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izin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vermiyorum</w:t>
      </w:r>
      <w:proofErr w:type="spellEnd"/>
      <w:r w:rsidRPr="00DE6DCA">
        <w:rPr>
          <w:rFonts w:ascii="Hurme Geometric Sans 1" w:hAnsi="Hurme Geometric Sans 1"/>
        </w:rPr>
        <w:t xml:space="preserve">” </w:t>
      </w:r>
      <w:proofErr w:type="spellStart"/>
      <w:r w:rsidRPr="00DE6DCA">
        <w:rPr>
          <w:rFonts w:ascii="Hurme Geometric Sans 1" w:hAnsi="Hurme Geometric Sans 1"/>
        </w:rPr>
        <w:t>şeklinde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uygun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ifadenin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işaretlendiği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bilgi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yer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almalıdır</w:t>
      </w:r>
      <w:proofErr w:type="spellEnd"/>
      <w:r w:rsidRPr="00DE6DCA">
        <w:rPr>
          <w:rFonts w:ascii="Hurme Geometric Sans 1" w:hAnsi="Hurme Geometric Sans 1"/>
        </w:rPr>
        <w:t>.</w:t>
      </w:r>
    </w:p>
    <w:p w:rsidR="00DE6DCA" w:rsidRPr="00DE6DCA" w:rsidRDefault="00DE6DCA" w:rsidP="00DE6DCA">
      <w:pPr>
        <w:pStyle w:val="ListeParagraf"/>
        <w:ind w:left="284" w:hanging="426"/>
        <w:rPr>
          <w:rFonts w:ascii="Hurme Geometric Sans 1" w:hAnsi="Hurme Geometric Sans 1"/>
          <w:color w:val="000000"/>
        </w:rPr>
      </w:pPr>
    </w:p>
    <w:p w:rsidR="00DE6DCA" w:rsidRPr="00DE6DCA" w:rsidRDefault="00DE6DCA" w:rsidP="00DE6DCA">
      <w:pPr>
        <w:widowControl/>
        <w:numPr>
          <w:ilvl w:val="0"/>
          <w:numId w:val="44"/>
        </w:numPr>
        <w:ind w:left="284" w:hanging="426"/>
        <w:jc w:val="both"/>
        <w:rPr>
          <w:rFonts w:ascii="Hurme Geometric Sans 1" w:hAnsi="Hurme Geometric Sans 1"/>
        </w:rPr>
      </w:pPr>
      <w:proofErr w:type="spellStart"/>
      <w:r w:rsidRPr="00DE6DCA">
        <w:rPr>
          <w:rFonts w:ascii="Hurme Geometric Sans 1" w:hAnsi="Hurme Geometric Sans 1"/>
        </w:rPr>
        <w:t>Ayrıca</w:t>
      </w:r>
      <w:proofErr w:type="spellEnd"/>
      <w:r w:rsidRPr="00DE6DCA">
        <w:rPr>
          <w:rFonts w:ascii="Hurme Geometric Sans 1" w:hAnsi="Hurme Geometric Sans 1"/>
        </w:rPr>
        <w:t xml:space="preserve">, BGOF, </w:t>
      </w:r>
      <w:proofErr w:type="spellStart"/>
      <w:r w:rsidRPr="00DE6DCA">
        <w:rPr>
          <w:rFonts w:ascii="Hurme Geometric Sans 1" w:hAnsi="Hurme Geometric Sans 1"/>
        </w:rPr>
        <w:t>gönüllü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veya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kanuni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temsilcisinin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yasal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haklarını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ortadan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kaldıracak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bir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hüküm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veya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ifade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içeremez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ayrıca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araştırmacıyı</w:t>
      </w:r>
      <w:proofErr w:type="spellEnd"/>
      <w:r w:rsidRPr="00DE6DCA">
        <w:rPr>
          <w:rFonts w:ascii="Hurme Geometric Sans 1" w:hAnsi="Hurme Geometric Sans 1"/>
        </w:rPr>
        <w:t xml:space="preserve">, </w:t>
      </w:r>
      <w:proofErr w:type="spellStart"/>
      <w:r w:rsidRPr="00DE6DCA">
        <w:rPr>
          <w:rFonts w:ascii="Hurme Geometric Sans 1" w:hAnsi="Hurme Geometric Sans 1"/>
        </w:rPr>
        <w:t>kurumu</w:t>
      </w:r>
      <w:proofErr w:type="spellEnd"/>
      <w:r w:rsidRPr="00DE6DCA">
        <w:rPr>
          <w:rFonts w:ascii="Hurme Geometric Sans 1" w:hAnsi="Hurme Geometric Sans 1"/>
        </w:rPr>
        <w:t xml:space="preserve">, </w:t>
      </w:r>
      <w:proofErr w:type="spellStart"/>
      <w:r w:rsidRPr="00DE6DCA">
        <w:rPr>
          <w:rFonts w:ascii="Hurme Geometric Sans 1" w:hAnsi="Hurme Geometric Sans 1"/>
        </w:rPr>
        <w:t>destekleyici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veya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bunların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temsilcilerini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kendi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ihmallerinden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kaynaklanan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herhangi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bir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yükümlülükten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kurtaracak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hüküm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veya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ifade</w:t>
      </w:r>
      <w:proofErr w:type="spellEnd"/>
      <w:r w:rsidRPr="00DE6DCA">
        <w:rPr>
          <w:rFonts w:ascii="Hurme Geometric Sans 1" w:hAnsi="Hurme Geometric Sans 1"/>
        </w:rPr>
        <w:t xml:space="preserve"> </w:t>
      </w:r>
      <w:proofErr w:type="spellStart"/>
      <w:r w:rsidRPr="00DE6DCA">
        <w:rPr>
          <w:rFonts w:ascii="Hurme Geometric Sans 1" w:hAnsi="Hurme Geometric Sans 1"/>
        </w:rPr>
        <w:t>taşıyamaz</w:t>
      </w:r>
      <w:proofErr w:type="spellEnd"/>
      <w:r w:rsidRPr="00DE6DCA">
        <w:rPr>
          <w:rFonts w:ascii="Hurme Geometric Sans 1" w:hAnsi="Hurme Geometric Sans 1"/>
        </w:rPr>
        <w:t>.</w:t>
      </w: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  <w:color w:val="000000"/>
        </w:rPr>
      </w:pP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</w:rPr>
      </w:pPr>
    </w:p>
    <w:p w:rsidR="00DE6DCA" w:rsidRPr="00DE6DCA" w:rsidRDefault="00DE6DCA" w:rsidP="00DE6DCA">
      <w:pPr>
        <w:ind w:left="284" w:hanging="426"/>
        <w:jc w:val="both"/>
        <w:rPr>
          <w:rFonts w:ascii="Hurme Geometric Sans 1" w:hAnsi="Hurme Geometric Sans 1"/>
        </w:rPr>
      </w:pPr>
    </w:p>
    <w:p w:rsidR="00DE6DCA" w:rsidRPr="00DE6DCA" w:rsidRDefault="00DE6DCA" w:rsidP="00DE6DCA">
      <w:pPr>
        <w:pStyle w:val="Balk1"/>
        <w:tabs>
          <w:tab w:val="left" w:pos="284"/>
        </w:tabs>
        <w:ind w:left="284" w:hanging="426"/>
        <w:jc w:val="both"/>
        <w:rPr>
          <w:rFonts w:ascii="Hurme Geometric Sans 1" w:hAnsi="Hurme Geometric Sans 1" w:cs="Arial"/>
          <w:b w:val="0"/>
          <w:bCs w:val="0"/>
        </w:rPr>
      </w:pPr>
    </w:p>
    <w:sectPr w:rsidR="00DE6DCA" w:rsidRPr="00DE6DCA" w:rsidSect="00F907C9">
      <w:headerReference w:type="even" r:id="rId9"/>
      <w:headerReference w:type="default" r:id="rId10"/>
      <w:footerReference w:type="default" r:id="rId11"/>
      <w:headerReference w:type="first" r:id="rId12"/>
      <w:pgSz w:w="11920" w:h="16850"/>
      <w:pgMar w:top="737" w:right="851" w:bottom="737" w:left="851" w:header="709" w:footer="1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EE" w:rsidRDefault="00AF26EE" w:rsidP="00D74FA1">
      <w:r>
        <w:separator/>
      </w:r>
    </w:p>
  </w:endnote>
  <w:endnote w:type="continuationSeparator" w:id="0">
    <w:p w:rsidR="00AF26EE" w:rsidRDefault="00AF26EE" w:rsidP="00D7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35771"/>
      <w:docPartObj>
        <w:docPartGallery w:val="Page Numbers (Bottom of Page)"/>
        <w:docPartUnique/>
      </w:docPartObj>
    </w:sdtPr>
    <w:sdtEndPr/>
    <w:sdtContent>
      <w:p w:rsidR="00E158D0" w:rsidRDefault="00E158D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F3E" w:rsidRPr="00145F3E">
          <w:rPr>
            <w:noProof/>
            <w:lang w:val="tr-TR"/>
          </w:rPr>
          <w:t>1</w:t>
        </w:r>
        <w:r>
          <w:fldChar w:fldCharType="end"/>
        </w:r>
      </w:p>
    </w:sdtContent>
  </w:sdt>
  <w:p w:rsidR="00D74FA1" w:rsidRDefault="00D74FA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EE" w:rsidRDefault="00AF26EE" w:rsidP="00D74FA1">
      <w:r>
        <w:separator/>
      </w:r>
    </w:p>
  </w:footnote>
  <w:footnote w:type="continuationSeparator" w:id="0">
    <w:p w:rsidR="00AF26EE" w:rsidRDefault="00AF26EE" w:rsidP="00D7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A1" w:rsidRDefault="00145F3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969" o:spid="_x0000_s2050" type="#_x0000_t75" style="position:absolute;margin-left:0;margin-top:0;width:482pt;height:482pt;z-index:-251657216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A1" w:rsidRDefault="00145F3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970" o:spid="_x0000_s2051" type="#_x0000_t75" style="position:absolute;margin-left:0;margin-top:0;width:482pt;height:482pt;z-index:-251656192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A1" w:rsidRDefault="00145F3E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68968" o:spid="_x0000_s2049" type="#_x0000_t75" style="position:absolute;margin-left:0;margin-top:0;width:482pt;height:482pt;z-index:-251658240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D2D5A"/>
    <w:multiLevelType w:val="hybridMultilevel"/>
    <w:tmpl w:val="3DD47950"/>
    <w:lvl w:ilvl="0" w:tplc="6A3AC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3895"/>
    <w:multiLevelType w:val="hybridMultilevel"/>
    <w:tmpl w:val="B3C0646E"/>
    <w:lvl w:ilvl="0" w:tplc="43C0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8A9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651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610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2A6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5228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A4A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E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702D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60185"/>
    <w:multiLevelType w:val="multilevel"/>
    <w:tmpl w:val="CEBEC89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B933C7"/>
    <w:multiLevelType w:val="hybridMultilevel"/>
    <w:tmpl w:val="8048C6F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2F3489"/>
    <w:multiLevelType w:val="hybridMultilevel"/>
    <w:tmpl w:val="167029EC"/>
    <w:lvl w:ilvl="0" w:tplc="6A3AC126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5">
    <w:nsid w:val="16666CBB"/>
    <w:multiLevelType w:val="hybridMultilevel"/>
    <w:tmpl w:val="E43EE2BA"/>
    <w:lvl w:ilvl="0" w:tplc="7E66857C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6">
    <w:nsid w:val="177A4EB9"/>
    <w:multiLevelType w:val="hybridMultilevel"/>
    <w:tmpl w:val="233403B4"/>
    <w:lvl w:ilvl="0" w:tplc="1D4C4F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B6A48"/>
    <w:multiLevelType w:val="hybridMultilevel"/>
    <w:tmpl w:val="3A6CB3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2BB"/>
    <w:multiLevelType w:val="hybridMultilevel"/>
    <w:tmpl w:val="70C6DBE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0F51B0"/>
    <w:multiLevelType w:val="multilevel"/>
    <w:tmpl w:val="E242B668"/>
    <w:lvl w:ilvl="0">
      <w:start w:val="1"/>
      <w:numFmt w:val="decimal"/>
      <w:lvlText w:val="%1."/>
      <w:lvlJc w:val="left"/>
      <w:pPr>
        <w:ind w:left="219" w:hanging="219"/>
      </w:pPr>
      <w:rPr>
        <w:rFonts w:ascii="Hurme Geometric Sans 1" w:eastAsia="Times New Roman" w:hAnsi="Hurme Geometric Sans 1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387" w:hanging="387"/>
        <w:jc w:val="right"/>
      </w:pPr>
      <w:rPr>
        <w:rFonts w:ascii="Hurme Geometric Sans 1" w:eastAsia="Times New Roman" w:hAnsi="Hurme Geometric Sans 1" w:cs="Arial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48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3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2" w:hanging="387"/>
      </w:pPr>
      <w:rPr>
        <w:rFonts w:hint="default"/>
      </w:rPr>
    </w:lvl>
  </w:abstractNum>
  <w:abstractNum w:abstractNumId="10">
    <w:nsid w:val="200774ED"/>
    <w:multiLevelType w:val="multilevel"/>
    <w:tmpl w:val="6C8E1F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5213BF"/>
    <w:multiLevelType w:val="multilevel"/>
    <w:tmpl w:val="9A82D2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DC6DE7"/>
    <w:multiLevelType w:val="hybridMultilevel"/>
    <w:tmpl w:val="065A05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120E1"/>
    <w:multiLevelType w:val="hybridMultilevel"/>
    <w:tmpl w:val="38546802"/>
    <w:lvl w:ilvl="0" w:tplc="8B0603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47C5A"/>
    <w:multiLevelType w:val="hybridMultilevel"/>
    <w:tmpl w:val="BF5495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31CFE"/>
    <w:multiLevelType w:val="hybridMultilevel"/>
    <w:tmpl w:val="943ADE46"/>
    <w:lvl w:ilvl="0" w:tplc="AF0E481C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  <w:sz w:val="22"/>
        <w:szCs w:val="16"/>
      </w:rPr>
    </w:lvl>
    <w:lvl w:ilvl="1" w:tplc="041F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>
    <w:nsid w:val="38CE736C"/>
    <w:multiLevelType w:val="hybridMultilevel"/>
    <w:tmpl w:val="73D42FEA"/>
    <w:lvl w:ilvl="0" w:tplc="398E69C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7664C7"/>
    <w:multiLevelType w:val="hybridMultilevel"/>
    <w:tmpl w:val="953A426A"/>
    <w:lvl w:ilvl="0" w:tplc="B972C02C">
      <w:start w:val="1"/>
      <w:numFmt w:val="bullet"/>
      <w:lvlText w:val="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1" w:tplc="B972C0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B27CF"/>
    <w:multiLevelType w:val="multilevel"/>
    <w:tmpl w:val="2E1AFC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26B3FD0"/>
    <w:multiLevelType w:val="multilevel"/>
    <w:tmpl w:val="727A36B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41C2AFD"/>
    <w:multiLevelType w:val="hybridMultilevel"/>
    <w:tmpl w:val="BA6442AA"/>
    <w:lvl w:ilvl="0" w:tplc="EF7E60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2E4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02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6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D48D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641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95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A8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76F7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FA7318"/>
    <w:multiLevelType w:val="hybridMultilevel"/>
    <w:tmpl w:val="763EAAF0"/>
    <w:lvl w:ilvl="0" w:tplc="6A3AC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36670"/>
    <w:multiLevelType w:val="hybridMultilevel"/>
    <w:tmpl w:val="61B8628C"/>
    <w:lvl w:ilvl="0" w:tplc="041F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67F26B6"/>
    <w:multiLevelType w:val="hybridMultilevel"/>
    <w:tmpl w:val="817294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9A6945"/>
    <w:multiLevelType w:val="hybridMultilevel"/>
    <w:tmpl w:val="E6388E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4663E"/>
    <w:multiLevelType w:val="hybridMultilevel"/>
    <w:tmpl w:val="5BA2BA4C"/>
    <w:lvl w:ilvl="0" w:tplc="7930B40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33443C6"/>
    <w:multiLevelType w:val="hybridMultilevel"/>
    <w:tmpl w:val="80C6B9C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A4495"/>
    <w:multiLevelType w:val="hybridMultilevel"/>
    <w:tmpl w:val="7A929DA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70D66"/>
    <w:multiLevelType w:val="hybridMultilevel"/>
    <w:tmpl w:val="24B486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87DB1"/>
    <w:multiLevelType w:val="hybridMultilevel"/>
    <w:tmpl w:val="80547C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234DC9"/>
    <w:multiLevelType w:val="hybridMultilevel"/>
    <w:tmpl w:val="BEA8D004"/>
    <w:lvl w:ilvl="0" w:tplc="041F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1">
    <w:nsid w:val="5A9E1E5C"/>
    <w:multiLevelType w:val="hybridMultilevel"/>
    <w:tmpl w:val="1486DF66"/>
    <w:lvl w:ilvl="0" w:tplc="CE729C5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DF540E"/>
    <w:multiLevelType w:val="hybridMultilevel"/>
    <w:tmpl w:val="BDDE9F32"/>
    <w:lvl w:ilvl="0" w:tplc="EBF49B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A5195"/>
    <w:multiLevelType w:val="hybridMultilevel"/>
    <w:tmpl w:val="19E26D5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10569"/>
    <w:multiLevelType w:val="multilevel"/>
    <w:tmpl w:val="7C8808A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70A23653"/>
    <w:multiLevelType w:val="multilevel"/>
    <w:tmpl w:val="57D280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1A8093E"/>
    <w:multiLevelType w:val="hybridMultilevel"/>
    <w:tmpl w:val="FCA865CA"/>
    <w:lvl w:ilvl="0" w:tplc="7820E6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9A180D"/>
    <w:multiLevelType w:val="multilevel"/>
    <w:tmpl w:val="7096CBA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68F1D4F"/>
    <w:multiLevelType w:val="hybridMultilevel"/>
    <w:tmpl w:val="5B52DC68"/>
    <w:lvl w:ilvl="0" w:tplc="83E0AD78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9">
    <w:nsid w:val="781D3544"/>
    <w:multiLevelType w:val="hybridMultilevel"/>
    <w:tmpl w:val="6FB0437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277BE4"/>
    <w:multiLevelType w:val="hybridMultilevel"/>
    <w:tmpl w:val="E92AA2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103AB"/>
    <w:multiLevelType w:val="hybridMultilevel"/>
    <w:tmpl w:val="9454FBF2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sz w:val="20"/>
        <w:szCs w:val="16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FCE4B4D"/>
    <w:multiLevelType w:val="hybridMultilevel"/>
    <w:tmpl w:val="07B283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2C0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</w:rPr>
    </w:lvl>
    <w:lvl w:ilvl="2" w:tplc="B972C02C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0"/>
  </w:num>
  <w:num w:numId="4">
    <w:abstractNumId w:val="14"/>
  </w:num>
  <w:num w:numId="5">
    <w:abstractNumId w:val="26"/>
  </w:num>
  <w:num w:numId="6">
    <w:abstractNumId w:val="28"/>
  </w:num>
  <w:num w:numId="7">
    <w:abstractNumId w:val="27"/>
  </w:num>
  <w:num w:numId="8">
    <w:abstractNumId w:val="25"/>
  </w:num>
  <w:num w:numId="9">
    <w:abstractNumId w:val="4"/>
  </w:num>
  <w:num w:numId="10">
    <w:abstractNumId w:val="36"/>
  </w:num>
  <w:num w:numId="11">
    <w:abstractNumId w:val="40"/>
  </w:num>
  <w:num w:numId="12">
    <w:abstractNumId w:val="41"/>
  </w:num>
  <w:num w:numId="13">
    <w:abstractNumId w:val="2"/>
  </w:num>
  <w:num w:numId="14">
    <w:abstractNumId w:val="0"/>
  </w:num>
  <w:num w:numId="15">
    <w:abstractNumId w:val="21"/>
  </w:num>
  <w:num w:numId="16">
    <w:abstractNumId w:val="33"/>
  </w:num>
  <w:num w:numId="17">
    <w:abstractNumId w:val="37"/>
  </w:num>
  <w:num w:numId="18">
    <w:abstractNumId w:val="13"/>
  </w:num>
  <w:num w:numId="19">
    <w:abstractNumId w:val="11"/>
  </w:num>
  <w:num w:numId="20">
    <w:abstractNumId w:val="35"/>
  </w:num>
  <w:num w:numId="21">
    <w:abstractNumId w:val="10"/>
  </w:num>
  <w:num w:numId="22">
    <w:abstractNumId w:val="8"/>
  </w:num>
  <w:num w:numId="23">
    <w:abstractNumId w:val="22"/>
  </w:num>
  <w:num w:numId="24">
    <w:abstractNumId w:val="18"/>
  </w:num>
  <w:num w:numId="25">
    <w:abstractNumId w:val="39"/>
  </w:num>
  <w:num w:numId="26">
    <w:abstractNumId w:val="32"/>
  </w:num>
  <w:num w:numId="27">
    <w:abstractNumId w:val="12"/>
  </w:num>
  <w:num w:numId="28">
    <w:abstractNumId w:val="15"/>
  </w:num>
  <w:num w:numId="29">
    <w:abstractNumId w:val="19"/>
  </w:num>
  <w:num w:numId="30">
    <w:abstractNumId w:val="3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7"/>
  </w:num>
  <w:num w:numId="38">
    <w:abstractNumId w:val="38"/>
  </w:num>
  <w:num w:numId="39">
    <w:abstractNumId w:val="17"/>
  </w:num>
  <w:num w:numId="40">
    <w:abstractNumId w:val="20"/>
  </w:num>
  <w:num w:numId="41">
    <w:abstractNumId w:val="1"/>
  </w:num>
  <w:num w:numId="42">
    <w:abstractNumId w:val="16"/>
  </w:num>
  <w:num w:numId="43">
    <w:abstractNumId w:val="6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17"/>
    <w:rsid w:val="000007FC"/>
    <w:rsid w:val="00003B28"/>
    <w:rsid w:val="00030D0C"/>
    <w:rsid w:val="000363BD"/>
    <w:rsid w:val="00075752"/>
    <w:rsid w:val="00090493"/>
    <w:rsid w:val="000A751A"/>
    <w:rsid w:val="00112ED4"/>
    <w:rsid w:val="001133B9"/>
    <w:rsid w:val="00131DA2"/>
    <w:rsid w:val="00145F3E"/>
    <w:rsid w:val="00150961"/>
    <w:rsid w:val="0015622C"/>
    <w:rsid w:val="00183131"/>
    <w:rsid w:val="001D22DB"/>
    <w:rsid w:val="001E4039"/>
    <w:rsid w:val="001F4D58"/>
    <w:rsid w:val="00224FBB"/>
    <w:rsid w:val="002505B2"/>
    <w:rsid w:val="002553A9"/>
    <w:rsid w:val="002D0D72"/>
    <w:rsid w:val="002E1BAA"/>
    <w:rsid w:val="003129B8"/>
    <w:rsid w:val="00360488"/>
    <w:rsid w:val="00390EA6"/>
    <w:rsid w:val="003A313A"/>
    <w:rsid w:val="003C37E7"/>
    <w:rsid w:val="003D3A6F"/>
    <w:rsid w:val="003D4F6B"/>
    <w:rsid w:val="003D60F7"/>
    <w:rsid w:val="003E08A2"/>
    <w:rsid w:val="004062DC"/>
    <w:rsid w:val="0040786F"/>
    <w:rsid w:val="00445BAF"/>
    <w:rsid w:val="004729B4"/>
    <w:rsid w:val="004A63B8"/>
    <w:rsid w:val="00582C1D"/>
    <w:rsid w:val="005A1AFC"/>
    <w:rsid w:val="005B4D0B"/>
    <w:rsid w:val="005C50DD"/>
    <w:rsid w:val="00606898"/>
    <w:rsid w:val="00610D53"/>
    <w:rsid w:val="00611786"/>
    <w:rsid w:val="00617B01"/>
    <w:rsid w:val="006353CD"/>
    <w:rsid w:val="00670E07"/>
    <w:rsid w:val="00680DEF"/>
    <w:rsid w:val="00686A01"/>
    <w:rsid w:val="006F036F"/>
    <w:rsid w:val="0078285C"/>
    <w:rsid w:val="00784989"/>
    <w:rsid w:val="00793E67"/>
    <w:rsid w:val="007A529A"/>
    <w:rsid w:val="007B5717"/>
    <w:rsid w:val="007D0E0A"/>
    <w:rsid w:val="007E1E55"/>
    <w:rsid w:val="007E7958"/>
    <w:rsid w:val="00824B78"/>
    <w:rsid w:val="0084503C"/>
    <w:rsid w:val="008F0EEB"/>
    <w:rsid w:val="008F23BA"/>
    <w:rsid w:val="00904502"/>
    <w:rsid w:val="009348B9"/>
    <w:rsid w:val="00963D6A"/>
    <w:rsid w:val="009718A1"/>
    <w:rsid w:val="00973847"/>
    <w:rsid w:val="00986436"/>
    <w:rsid w:val="009C1918"/>
    <w:rsid w:val="00A05A8E"/>
    <w:rsid w:val="00A13B4B"/>
    <w:rsid w:val="00A17C9E"/>
    <w:rsid w:val="00A30163"/>
    <w:rsid w:val="00AA6611"/>
    <w:rsid w:val="00AC1425"/>
    <w:rsid w:val="00AF26EE"/>
    <w:rsid w:val="00B13E8F"/>
    <w:rsid w:val="00B46310"/>
    <w:rsid w:val="00B62E77"/>
    <w:rsid w:val="00B92C1B"/>
    <w:rsid w:val="00BD57F4"/>
    <w:rsid w:val="00C00C18"/>
    <w:rsid w:val="00C62DB2"/>
    <w:rsid w:val="00C765AB"/>
    <w:rsid w:val="00CA1954"/>
    <w:rsid w:val="00CD5507"/>
    <w:rsid w:val="00CF1DF8"/>
    <w:rsid w:val="00D1697D"/>
    <w:rsid w:val="00D5683E"/>
    <w:rsid w:val="00D73EB1"/>
    <w:rsid w:val="00D74FA1"/>
    <w:rsid w:val="00D757EF"/>
    <w:rsid w:val="00D86E8E"/>
    <w:rsid w:val="00DB043E"/>
    <w:rsid w:val="00DB36EA"/>
    <w:rsid w:val="00DE6DCA"/>
    <w:rsid w:val="00E13DBA"/>
    <w:rsid w:val="00E158D0"/>
    <w:rsid w:val="00E63E34"/>
    <w:rsid w:val="00E8358C"/>
    <w:rsid w:val="00EC1641"/>
    <w:rsid w:val="00EC2CF9"/>
    <w:rsid w:val="00ED6C94"/>
    <w:rsid w:val="00EE20CA"/>
    <w:rsid w:val="00F04B47"/>
    <w:rsid w:val="00F85424"/>
    <w:rsid w:val="00F907C9"/>
    <w:rsid w:val="00F925C4"/>
    <w:rsid w:val="00F95941"/>
    <w:rsid w:val="00F9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0A3794-E998-4716-AD0B-3352F639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426" w:hanging="386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8"/>
      <w:ind w:left="306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007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07F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C37E7"/>
    <w:pPr>
      <w:widowControl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4F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74FA1"/>
  </w:style>
  <w:style w:type="paragraph" w:styleId="Altbilgi">
    <w:name w:val="footer"/>
    <w:basedOn w:val="Normal"/>
    <w:link w:val="AltbilgiChar"/>
    <w:uiPriority w:val="99"/>
    <w:unhideWhenUsed/>
    <w:rsid w:val="00D74F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4FA1"/>
  </w:style>
  <w:style w:type="character" w:customStyle="1" w:styleId="WW8Num1ztrue7">
    <w:name w:val="WW8Num1ztrue7"/>
    <w:rsid w:val="00E63E34"/>
  </w:style>
  <w:style w:type="character" w:customStyle="1" w:styleId="apple-converted-space">
    <w:name w:val="apple-converted-space"/>
    <w:rsid w:val="00E63E34"/>
  </w:style>
  <w:style w:type="character" w:customStyle="1" w:styleId="grame">
    <w:name w:val="grame"/>
    <w:rsid w:val="00E63E34"/>
  </w:style>
  <w:style w:type="character" w:styleId="Kpr">
    <w:name w:val="Hyperlink"/>
    <w:basedOn w:val="VarsaylanParagrafYazTipi"/>
    <w:uiPriority w:val="99"/>
    <w:unhideWhenUsed/>
    <w:rsid w:val="00617B01"/>
    <w:rPr>
      <w:color w:val="0000FF" w:themeColor="hyperlink"/>
      <w:u w:val="single"/>
    </w:rPr>
  </w:style>
  <w:style w:type="paragraph" w:customStyle="1" w:styleId="Default">
    <w:name w:val="Default"/>
    <w:rsid w:val="00EC2CF9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tr-TR" w:eastAsia="tr-TR"/>
    </w:rPr>
  </w:style>
  <w:style w:type="paragraph" w:customStyle="1" w:styleId="3-normalyaz">
    <w:name w:val="3-normalyaz"/>
    <w:basedOn w:val="Normal"/>
    <w:rsid w:val="002505B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rsid w:val="008F0EEB"/>
    <w:pPr>
      <w:widowControl/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tr-TR" w:eastAsia="zh-CN"/>
    </w:rPr>
  </w:style>
  <w:style w:type="paragraph" w:styleId="AralkYok">
    <w:name w:val="No Spacing"/>
    <w:uiPriority w:val="1"/>
    <w:qFormat/>
    <w:rsid w:val="00582C1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customStyle="1" w:styleId="fontstyle30">
    <w:name w:val="fontstyle30"/>
    <w:basedOn w:val="VarsaylanParagrafYazTipi"/>
    <w:rsid w:val="00DE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3835-F528-4CD4-873B-7F025F8D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REVİZYON DURUMU</vt:lpstr>
    </vt:vector>
  </TitlesOfParts>
  <Company>DENTS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REVİZYON DURUMU</dc:title>
  <dc:creator>ngumus</dc:creator>
  <cp:lastModifiedBy>SONY</cp:lastModifiedBy>
  <cp:revision>36</cp:revision>
  <cp:lastPrinted>2019-02-25T07:02:00Z</cp:lastPrinted>
  <dcterms:created xsi:type="dcterms:W3CDTF">2018-11-16T06:03:00Z</dcterms:created>
  <dcterms:modified xsi:type="dcterms:W3CDTF">2022-01-15T08:56:00Z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2018-10-18T00:00:00Z</vt:filetime>
  </property>
</Properties>
</file>