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9020" w:type="dxa"/>
        <w:tblInd w:w="-1051" w:type="dxa"/>
        <w:tblCellMar>
          <w:left w:w="34" w:type="dxa"/>
          <w:right w:w="12" w:type="dxa"/>
        </w:tblCellMar>
        <w:tblLook w:val="04A0" w:firstRow="1" w:lastRow="0" w:firstColumn="1" w:lastColumn="0" w:noHBand="0" w:noVBand="1"/>
      </w:tblPr>
      <w:tblGrid>
        <w:gridCol w:w="879"/>
        <w:gridCol w:w="2660"/>
        <w:gridCol w:w="2612"/>
        <w:gridCol w:w="678"/>
        <w:gridCol w:w="3476"/>
        <w:gridCol w:w="1101"/>
        <w:gridCol w:w="1102"/>
        <w:gridCol w:w="1305"/>
        <w:gridCol w:w="1400"/>
        <w:gridCol w:w="3807"/>
      </w:tblGrid>
      <w:tr w:rsidR="009404B7" w:rsidTr="009404B7">
        <w:trPr>
          <w:trHeight w:val="406"/>
        </w:trPr>
        <w:tc>
          <w:tcPr>
            <w:tcW w:w="19020" w:type="dxa"/>
            <w:gridSpan w:val="10"/>
            <w:tcBorders>
              <w:top w:val="single" w:sz="8" w:space="0" w:color="000000"/>
              <w:left w:val="single" w:sz="8" w:space="0" w:color="000000"/>
              <w:bottom w:val="single" w:sz="8" w:space="0" w:color="000000"/>
              <w:right w:val="single" w:sz="8" w:space="0" w:color="000000"/>
            </w:tcBorders>
            <w:shd w:val="clear" w:color="auto" w:fill="FBC293"/>
            <w:vAlign w:val="center"/>
          </w:tcPr>
          <w:p w:rsidR="009404B7" w:rsidRPr="006711C2" w:rsidRDefault="009404B7" w:rsidP="007146F5">
            <w:pPr>
              <w:spacing w:after="0"/>
              <w:ind w:left="0"/>
              <w:jc w:val="center"/>
              <w:rPr>
                <w:b/>
                <w:sz w:val="22"/>
              </w:rPr>
            </w:pPr>
            <w:r w:rsidRPr="006711C2">
              <w:rPr>
                <w:b/>
                <w:sz w:val="22"/>
              </w:rPr>
              <w:t xml:space="preserve">1-KONTROL ORTAMI </w:t>
            </w:r>
            <w:r w:rsidR="007146F5" w:rsidRPr="007146F5">
              <w:rPr>
                <w:b/>
                <w:sz w:val="22"/>
              </w:rPr>
              <w:t>(2016)</w:t>
            </w:r>
          </w:p>
        </w:tc>
      </w:tr>
      <w:tr w:rsidR="00473690" w:rsidTr="009404B7">
        <w:trPr>
          <w:trHeight w:val="1223"/>
        </w:trPr>
        <w:tc>
          <w:tcPr>
            <w:tcW w:w="879"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0" w:line="276" w:lineRule="auto"/>
              <w:ind w:left="116" w:hanging="31"/>
            </w:pPr>
            <w:proofErr w:type="gramStart"/>
            <w:r>
              <w:rPr>
                <w:b/>
              </w:rPr>
              <w:t>Standart  Kod</w:t>
            </w:r>
            <w:proofErr w:type="gramEnd"/>
            <w:r>
              <w:rPr>
                <w:b/>
              </w:rPr>
              <w:t xml:space="preserve"> No</w:t>
            </w:r>
          </w:p>
        </w:tc>
        <w:tc>
          <w:tcPr>
            <w:tcW w:w="2660"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0" w:line="276" w:lineRule="auto"/>
              <w:ind w:left="0"/>
              <w:jc w:val="center"/>
            </w:pPr>
            <w:r>
              <w:rPr>
                <w:b/>
              </w:rPr>
              <w:t>Kamu İç Kontrol Standardı ve Genel Şartı</w:t>
            </w:r>
          </w:p>
        </w:tc>
        <w:tc>
          <w:tcPr>
            <w:tcW w:w="2612"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0" w:line="276" w:lineRule="auto"/>
              <w:ind w:left="0"/>
              <w:jc w:val="center"/>
            </w:pPr>
            <w:r>
              <w:rPr>
                <w:b/>
              </w:rPr>
              <w:t>Mevcut Durum</w:t>
            </w:r>
          </w:p>
        </w:tc>
        <w:tc>
          <w:tcPr>
            <w:tcW w:w="678"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0" w:line="276" w:lineRule="auto"/>
              <w:ind w:left="0"/>
              <w:jc w:val="center"/>
            </w:pPr>
            <w:r>
              <w:rPr>
                <w:b/>
              </w:rPr>
              <w:t>Eylem Kod No</w:t>
            </w:r>
          </w:p>
        </w:tc>
        <w:tc>
          <w:tcPr>
            <w:tcW w:w="3476"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0" w:line="276" w:lineRule="auto"/>
              <w:ind w:left="0"/>
              <w:jc w:val="center"/>
            </w:pPr>
            <w:r>
              <w:rPr>
                <w:b/>
              </w:rPr>
              <w:t>Öngörülen Eylem veya Eylemler</w:t>
            </w:r>
          </w:p>
        </w:tc>
        <w:tc>
          <w:tcPr>
            <w:tcW w:w="1101" w:type="dxa"/>
            <w:tcBorders>
              <w:top w:val="single" w:sz="8" w:space="0" w:color="000000"/>
              <w:left w:val="single" w:sz="8" w:space="0" w:color="000000"/>
              <w:bottom w:val="single" w:sz="8" w:space="0" w:color="000000"/>
              <w:right w:val="single" w:sz="8" w:space="0" w:color="000000"/>
            </w:tcBorders>
            <w:shd w:val="clear" w:color="auto" w:fill="FBC293"/>
          </w:tcPr>
          <w:p w:rsidR="00473690" w:rsidRDefault="000179FC">
            <w:pPr>
              <w:spacing w:after="44"/>
              <w:ind w:left="0"/>
              <w:jc w:val="center"/>
            </w:pPr>
            <w:r>
              <w:rPr>
                <w:b/>
              </w:rPr>
              <w:t xml:space="preserve">Sorumlu </w:t>
            </w:r>
          </w:p>
          <w:p w:rsidR="00473690" w:rsidRDefault="000179FC">
            <w:pPr>
              <w:spacing w:after="44"/>
              <w:ind w:left="0"/>
              <w:jc w:val="center"/>
            </w:pPr>
            <w:r>
              <w:rPr>
                <w:b/>
              </w:rPr>
              <w:t xml:space="preserve">Birim veya </w:t>
            </w:r>
          </w:p>
          <w:p w:rsidR="00473690" w:rsidRDefault="000179FC">
            <w:pPr>
              <w:spacing w:after="44"/>
              <w:ind w:left="0"/>
              <w:jc w:val="center"/>
            </w:pPr>
            <w:r>
              <w:rPr>
                <w:b/>
              </w:rPr>
              <w:t xml:space="preserve">Çalışma </w:t>
            </w:r>
          </w:p>
          <w:p w:rsidR="00473690" w:rsidRDefault="000179FC">
            <w:pPr>
              <w:spacing w:after="44"/>
              <w:ind w:left="0"/>
              <w:jc w:val="center"/>
            </w:pPr>
            <w:r>
              <w:rPr>
                <w:b/>
              </w:rPr>
              <w:t xml:space="preserve">Grubu </w:t>
            </w:r>
          </w:p>
          <w:p w:rsidR="00473690" w:rsidRDefault="000179FC">
            <w:pPr>
              <w:spacing w:after="0" w:line="276" w:lineRule="auto"/>
              <w:ind w:left="0"/>
              <w:jc w:val="center"/>
            </w:pPr>
            <w:r>
              <w:rPr>
                <w:b/>
              </w:rPr>
              <w:t>Üyeleri</w:t>
            </w:r>
          </w:p>
        </w:tc>
        <w:tc>
          <w:tcPr>
            <w:tcW w:w="1102"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44"/>
              <w:ind w:left="0"/>
              <w:jc w:val="center"/>
            </w:pPr>
            <w:r>
              <w:rPr>
                <w:b/>
              </w:rPr>
              <w:t xml:space="preserve">İşbirliği </w:t>
            </w:r>
          </w:p>
          <w:p w:rsidR="00473690" w:rsidRDefault="000179FC">
            <w:pPr>
              <w:spacing w:after="44"/>
              <w:ind w:left="0"/>
              <w:jc w:val="center"/>
            </w:pPr>
            <w:r>
              <w:rPr>
                <w:b/>
              </w:rPr>
              <w:t xml:space="preserve">Yapılacak </w:t>
            </w:r>
          </w:p>
          <w:p w:rsidR="00473690" w:rsidRDefault="000179FC">
            <w:pPr>
              <w:spacing w:after="0" w:line="276" w:lineRule="auto"/>
              <w:ind w:left="0"/>
              <w:jc w:val="center"/>
            </w:pPr>
            <w:r>
              <w:rPr>
                <w:b/>
              </w:rPr>
              <w:t>Birim</w:t>
            </w:r>
          </w:p>
        </w:tc>
        <w:tc>
          <w:tcPr>
            <w:tcW w:w="1305"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0" w:line="276" w:lineRule="auto"/>
              <w:ind w:left="0"/>
              <w:jc w:val="center"/>
            </w:pPr>
            <w:r>
              <w:rPr>
                <w:b/>
              </w:rPr>
              <w:t>Çıktı/ Sonuç</w:t>
            </w:r>
          </w:p>
        </w:tc>
        <w:tc>
          <w:tcPr>
            <w:tcW w:w="1400"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44"/>
              <w:ind w:left="153"/>
            </w:pPr>
            <w:r>
              <w:rPr>
                <w:b/>
              </w:rPr>
              <w:t>Tamamlanma</w:t>
            </w:r>
          </w:p>
          <w:p w:rsidR="00473690" w:rsidRDefault="000179FC">
            <w:pPr>
              <w:spacing w:after="0" w:line="276" w:lineRule="auto"/>
              <w:ind w:left="0"/>
              <w:jc w:val="center"/>
            </w:pPr>
            <w:r>
              <w:rPr>
                <w:b/>
              </w:rPr>
              <w:t xml:space="preserve"> Tarihi</w:t>
            </w:r>
          </w:p>
        </w:tc>
        <w:tc>
          <w:tcPr>
            <w:tcW w:w="3807"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0" w:line="276" w:lineRule="auto"/>
              <w:ind w:left="0"/>
              <w:jc w:val="center"/>
            </w:pPr>
            <w:r>
              <w:rPr>
                <w:b/>
              </w:rPr>
              <w:t>Gerçekleşme</w:t>
            </w:r>
          </w:p>
        </w:tc>
      </w:tr>
      <w:tr w:rsidR="00CF3D4E" w:rsidTr="00CF1FAD">
        <w:trPr>
          <w:trHeight w:val="472"/>
        </w:trPr>
        <w:tc>
          <w:tcPr>
            <w:tcW w:w="879" w:type="dxa"/>
            <w:tcBorders>
              <w:top w:val="single" w:sz="8" w:space="0" w:color="000000"/>
              <w:left w:val="single" w:sz="8" w:space="0" w:color="000000"/>
              <w:bottom w:val="single" w:sz="8" w:space="0" w:color="000000"/>
              <w:right w:val="single" w:sz="8" w:space="0" w:color="000000"/>
            </w:tcBorders>
            <w:shd w:val="clear" w:color="auto" w:fill="99FFCC"/>
            <w:vAlign w:val="center"/>
          </w:tcPr>
          <w:p w:rsidR="00CF3D4E" w:rsidRDefault="00CF3D4E">
            <w:pPr>
              <w:spacing w:after="0" w:line="276" w:lineRule="auto"/>
              <w:ind w:left="0"/>
              <w:jc w:val="center"/>
            </w:pPr>
            <w:r>
              <w:rPr>
                <w:b/>
              </w:rPr>
              <w:t>KOS 1</w:t>
            </w:r>
          </w:p>
        </w:tc>
        <w:tc>
          <w:tcPr>
            <w:tcW w:w="18141" w:type="dxa"/>
            <w:gridSpan w:val="9"/>
            <w:tcBorders>
              <w:top w:val="single" w:sz="8" w:space="0" w:color="000000"/>
              <w:left w:val="single" w:sz="8" w:space="0" w:color="000000"/>
              <w:bottom w:val="single" w:sz="8" w:space="0" w:color="000000"/>
              <w:right w:val="single" w:sz="8" w:space="0" w:color="000000"/>
            </w:tcBorders>
            <w:shd w:val="clear" w:color="auto" w:fill="99FFCC"/>
            <w:vAlign w:val="center"/>
          </w:tcPr>
          <w:p w:rsidR="00CF3D4E" w:rsidRDefault="00CF3D4E" w:rsidP="00CF3D4E">
            <w:pPr>
              <w:spacing w:after="0" w:line="276" w:lineRule="auto"/>
              <w:ind w:left="0"/>
            </w:pPr>
            <w:r>
              <w:rPr>
                <w:b/>
                <w:sz w:val="22"/>
              </w:rPr>
              <w:t xml:space="preserve">1.Etik Değerler ve Dürüstlük: </w:t>
            </w:r>
            <w:r>
              <w:rPr>
                <w:sz w:val="22"/>
              </w:rPr>
              <w:t>Personel davranışlarını belirleyen kuralların personel tarafından bilinmesi sağlanmalıdır.</w:t>
            </w:r>
          </w:p>
        </w:tc>
      </w:tr>
      <w:tr w:rsidR="00CF3D4E" w:rsidTr="00CF3D4E">
        <w:trPr>
          <w:trHeight w:val="827"/>
        </w:trPr>
        <w:tc>
          <w:tcPr>
            <w:tcW w:w="879" w:type="dxa"/>
            <w:vMerge w:val="restart"/>
            <w:tcBorders>
              <w:top w:val="single" w:sz="8" w:space="0" w:color="000000"/>
              <w:left w:val="single" w:sz="8" w:space="0" w:color="000000"/>
              <w:bottom w:val="single" w:sz="8" w:space="0" w:color="000000"/>
              <w:right w:val="single" w:sz="8" w:space="0" w:color="000000"/>
            </w:tcBorders>
            <w:vAlign w:val="center"/>
          </w:tcPr>
          <w:p w:rsidR="00CF3D4E" w:rsidRDefault="00CF3D4E">
            <w:pPr>
              <w:spacing w:after="0" w:line="276" w:lineRule="auto"/>
              <w:ind w:left="0"/>
              <w:jc w:val="center"/>
            </w:pPr>
            <w:r>
              <w:t xml:space="preserve">KOS </w:t>
            </w:r>
            <w:proofErr w:type="gramStart"/>
            <w:r>
              <w:t>1.1</w:t>
            </w:r>
            <w:proofErr w:type="gramEnd"/>
          </w:p>
        </w:tc>
        <w:tc>
          <w:tcPr>
            <w:tcW w:w="2660" w:type="dxa"/>
            <w:vMerge w:val="restart"/>
            <w:tcBorders>
              <w:top w:val="single" w:sz="8" w:space="0" w:color="000000"/>
              <w:left w:val="single" w:sz="8" w:space="0" w:color="000000"/>
              <w:right w:val="single" w:sz="8" w:space="0" w:color="000000"/>
            </w:tcBorders>
            <w:shd w:val="clear" w:color="auto" w:fill="FFFFFF"/>
            <w:vAlign w:val="center"/>
          </w:tcPr>
          <w:p w:rsidR="00CF3D4E" w:rsidRDefault="00CF3D4E" w:rsidP="00CF1FAD">
            <w:pPr>
              <w:spacing w:after="0" w:line="276" w:lineRule="auto"/>
              <w:ind w:left="0"/>
            </w:pPr>
            <w:r>
              <w:t>İç kontrol sistemi ve işleyişi yönetici ve personel tarafından sahiplenilmeli ve desteklenmelidir.</w:t>
            </w:r>
          </w:p>
        </w:tc>
        <w:tc>
          <w:tcPr>
            <w:tcW w:w="2612" w:type="dxa"/>
            <w:vMerge w:val="restart"/>
            <w:tcBorders>
              <w:top w:val="single" w:sz="8" w:space="0" w:color="000000"/>
              <w:left w:val="single" w:sz="8" w:space="0" w:color="000000"/>
              <w:right w:val="single" w:sz="8" w:space="0" w:color="000000"/>
            </w:tcBorders>
            <w:shd w:val="clear" w:color="auto" w:fill="FFFFFF"/>
            <w:vAlign w:val="bottom"/>
          </w:tcPr>
          <w:p w:rsidR="00CF3D4E" w:rsidRDefault="00CF3D4E" w:rsidP="000179FC">
            <w:pPr>
              <w:spacing w:after="0" w:line="276" w:lineRule="auto"/>
              <w:ind w:left="0"/>
            </w:pPr>
            <w:r>
              <w:t>Yöneticiler ve personel iç kontrol sistemi konusunda bilgi sahibidir. Her birimin iç kontrol komisyonları mevcut olmakla birlikte bir kısım komisyonların güncellenmesi gerekmektedir.</w:t>
            </w:r>
          </w:p>
        </w:tc>
        <w:tc>
          <w:tcPr>
            <w:tcW w:w="6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D4E" w:rsidRDefault="00CF3D4E">
            <w:pPr>
              <w:spacing w:after="44"/>
              <w:ind w:left="0"/>
              <w:jc w:val="center"/>
            </w:pPr>
            <w:r>
              <w:t xml:space="preserve">KOE </w:t>
            </w:r>
          </w:p>
          <w:p w:rsidR="00CF3D4E" w:rsidRDefault="00CF3D4E">
            <w:pPr>
              <w:spacing w:after="0" w:line="276" w:lineRule="auto"/>
              <w:ind w:left="0"/>
              <w:jc w:val="center"/>
            </w:pPr>
            <w:r>
              <w:t>1.1.1</w:t>
            </w:r>
          </w:p>
        </w:tc>
        <w:tc>
          <w:tcPr>
            <w:tcW w:w="34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D4E" w:rsidRDefault="00CF3D4E">
            <w:pPr>
              <w:spacing w:after="0" w:line="276" w:lineRule="auto"/>
              <w:ind w:left="0"/>
            </w:pPr>
            <w:r>
              <w:t>Birim iç kontrol komisyonlarının revize edilmesi</w:t>
            </w:r>
          </w:p>
        </w:tc>
        <w:tc>
          <w:tcPr>
            <w:tcW w:w="1101" w:type="dxa"/>
            <w:tcBorders>
              <w:top w:val="single" w:sz="8" w:space="0" w:color="000000"/>
              <w:left w:val="single" w:sz="8" w:space="0" w:color="000000"/>
              <w:bottom w:val="nil"/>
              <w:right w:val="single" w:sz="8" w:space="0" w:color="000000"/>
            </w:tcBorders>
            <w:shd w:val="clear" w:color="auto" w:fill="FFFFFF"/>
          </w:tcPr>
          <w:p w:rsidR="00CF3D4E" w:rsidRDefault="00CF3D4E">
            <w:pPr>
              <w:spacing w:after="0" w:line="276" w:lineRule="auto"/>
              <w:ind w:left="0"/>
            </w:pPr>
          </w:p>
        </w:tc>
        <w:tc>
          <w:tcPr>
            <w:tcW w:w="1102" w:type="dxa"/>
            <w:tcBorders>
              <w:top w:val="single" w:sz="8" w:space="0" w:color="000000"/>
              <w:left w:val="single" w:sz="8" w:space="0" w:color="000000"/>
              <w:bottom w:val="nil"/>
              <w:right w:val="single" w:sz="8" w:space="0" w:color="000000"/>
            </w:tcBorders>
            <w:shd w:val="clear" w:color="auto" w:fill="FFFFFF"/>
          </w:tcPr>
          <w:p w:rsidR="00CF3D4E" w:rsidRDefault="00CF3D4E">
            <w:pPr>
              <w:spacing w:after="0" w:line="276" w:lineRule="auto"/>
              <w:ind w:left="0"/>
            </w:pPr>
          </w:p>
        </w:tc>
        <w:tc>
          <w:tcPr>
            <w:tcW w:w="13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D4E" w:rsidRDefault="00CF3D4E">
            <w:pPr>
              <w:spacing w:after="0" w:line="276" w:lineRule="auto"/>
              <w:ind w:left="0"/>
              <w:jc w:val="center"/>
            </w:pPr>
            <w:r>
              <w:t>Yeni komi</w:t>
            </w:r>
            <w:r w:rsidR="00E804B3">
              <w:t>s</w:t>
            </w:r>
            <w:r>
              <w:t>yon listeleri</w:t>
            </w:r>
          </w:p>
        </w:tc>
        <w:tc>
          <w:tcPr>
            <w:tcW w:w="14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D4E" w:rsidRDefault="00E804B3">
            <w:pPr>
              <w:spacing w:after="0" w:line="276" w:lineRule="auto"/>
              <w:ind w:left="0"/>
              <w:jc w:val="center"/>
            </w:pPr>
            <w:proofErr w:type="gramStart"/>
            <w:r>
              <w:t>13/12/2016</w:t>
            </w:r>
            <w:proofErr w:type="gramEnd"/>
          </w:p>
        </w:tc>
        <w:tc>
          <w:tcPr>
            <w:tcW w:w="38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D4E" w:rsidRDefault="00CF1FAD" w:rsidP="00CF1FAD">
            <w:pPr>
              <w:spacing w:after="0" w:line="276" w:lineRule="auto"/>
              <w:ind w:left="0"/>
              <w:jc w:val="center"/>
            </w:pPr>
            <w:r>
              <w:rPr>
                <w:b/>
                <w:sz w:val="16"/>
              </w:rPr>
              <w:t>Meslek Yüksekokulumuz İç Kontrol Çalışmaları kapsamında oluşturulan komisyonlar güncellenerek, ihtiyaçlarımıza göre sayıları artırıldı. Bu kapsamda 18 adet komisyon kuruldu. Tüm personelimize tebliğ edildi. Web sitemizde yayımlandı.</w:t>
            </w:r>
            <w:r w:rsidR="00CF3D4E">
              <w:rPr>
                <w:b/>
                <w:sz w:val="16"/>
              </w:rPr>
              <w:t xml:space="preserve"> </w:t>
            </w:r>
          </w:p>
        </w:tc>
      </w:tr>
      <w:tr w:rsidR="00CF3D4E" w:rsidTr="00CF1FAD">
        <w:trPr>
          <w:trHeight w:val="988"/>
        </w:trPr>
        <w:tc>
          <w:tcPr>
            <w:tcW w:w="0" w:type="auto"/>
            <w:vMerge/>
            <w:tcBorders>
              <w:top w:val="nil"/>
              <w:left w:val="single" w:sz="8" w:space="0" w:color="000000"/>
              <w:bottom w:val="single" w:sz="8" w:space="0" w:color="000000"/>
              <w:right w:val="single" w:sz="8" w:space="0" w:color="000000"/>
            </w:tcBorders>
          </w:tcPr>
          <w:p w:rsidR="00CF3D4E" w:rsidRDefault="00CF3D4E">
            <w:pPr>
              <w:spacing w:after="0" w:line="276" w:lineRule="auto"/>
              <w:ind w:left="0"/>
            </w:pPr>
          </w:p>
        </w:tc>
        <w:tc>
          <w:tcPr>
            <w:tcW w:w="2660" w:type="dxa"/>
            <w:vMerge/>
            <w:tcBorders>
              <w:left w:val="single" w:sz="8" w:space="0" w:color="000000"/>
              <w:bottom w:val="single" w:sz="8" w:space="0" w:color="000000"/>
              <w:right w:val="single" w:sz="8" w:space="0" w:color="000000"/>
            </w:tcBorders>
          </w:tcPr>
          <w:p w:rsidR="00CF3D4E" w:rsidRDefault="00CF3D4E">
            <w:pPr>
              <w:spacing w:after="0" w:line="276" w:lineRule="auto"/>
              <w:ind w:left="0"/>
            </w:pPr>
          </w:p>
        </w:tc>
        <w:tc>
          <w:tcPr>
            <w:tcW w:w="2612" w:type="dxa"/>
            <w:vMerge/>
            <w:tcBorders>
              <w:left w:val="single" w:sz="8" w:space="0" w:color="000000"/>
              <w:bottom w:val="single" w:sz="8" w:space="0" w:color="000000"/>
              <w:right w:val="single" w:sz="8" w:space="0" w:color="000000"/>
            </w:tcBorders>
            <w:vAlign w:val="center"/>
          </w:tcPr>
          <w:p w:rsidR="00CF3D4E" w:rsidRDefault="00CF3D4E">
            <w:pPr>
              <w:spacing w:after="0" w:line="276" w:lineRule="auto"/>
              <w:ind w:left="0"/>
            </w:pPr>
          </w:p>
        </w:tc>
        <w:tc>
          <w:tcPr>
            <w:tcW w:w="678" w:type="dxa"/>
            <w:tcBorders>
              <w:top w:val="single" w:sz="8" w:space="0" w:color="000000"/>
              <w:left w:val="single" w:sz="8" w:space="0" w:color="000000"/>
              <w:bottom w:val="single" w:sz="8" w:space="0" w:color="000000"/>
              <w:right w:val="single" w:sz="8" w:space="0" w:color="000000"/>
            </w:tcBorders>
            <w:vAlign w:val="center"/>
          </w:tcPr>
          <w:p w:rsidR="00CF3D4E" w:rsidRDefault="00CF3D4E">
            <w:pPr>
              <w:spacing w:after="44"/>
              <w:ind w:left="0"/>
              <w:jc w:val="center"/>
            </w:pPr>
            <w:r>
              <w:t xml:space="preserve">KOE </w:t>
            </w:r>
          </w:p>
          <w:p w:rsidR="00CF3D4E" w:rsidRDefault="00CF3D4E">
            <w:pPr>
              <w:spacing w:after="0" w:line="276" w:lineRule="auto"/>
              <w:ind w:left="0"/>
              <w:jc w:val="center"/>
            </w:pPr>
            <w:r>
              <w:t>1.1.2</w:t>
            </w:r>
          </w:p>
        </w:tc>
        <w:tc>
          <w:tcPr>
            <w:tcW w:w="3476" w:type="dxa"/>
            <w:tcBorders>
              <w:top w:val="single" w:sz="8" w:space="0" w:color="000000"/>
              <w:left w:val="single" w:sz="8" w:space="0" w:color="000000"/>
              <w:bottom w:val="single" w:sz="8" w:space="0" w:color="000000"/>
              <w:right w:val="single" w:sz="8" w:space="0" w:color="000000"/>
            </w:tcBorders>
            <w:vAlign w:val="center"/>
          </w:tcPr>
          <w:p w:rsidR="00CF3D4E" w:rsidRDefault="00CF3D4E">
            <w:pPr>
              <w:spacing w:after="0" w:line="276" w:lineRule="auto"/>
              <w:ind w:left="0"/>
            </w:pPr>
            <w:r>
              <w:t xml:space="preserve">Birim web sayfalarına "iç kontrol" için bir başlık oluşturularak, iç kontrole ait gerekli bilgi ve belgelere ulaşımın sağlanması </w:t>
            </w:r>
          </w:p>
        </w:tc>
        <w:tc>
          <w:tcPr>
            <w:tcW w:w="1101" w:type="dxa"/>
            <w:tcBorders>
              <w:top w:val="nil"/>
              <w:left w:val="single" w:sz="8" w:space="0" w:color="000000"/>
              <w:bottom w:val="single" w:sz="8" w:space="0" w:color="000000"/>
              <w:right w:val="single" w:sz="8" w:space="0" w:color="000000"/>
            </w:tcBorders>
          </w:tcPr>
          <w:p w:rsidR="00CF3D4E" w:rsidRDefault="00CF3D4E">
            <w:pPr>
              <w:spacing w:after="0" w:line="276" w:lineRule="auto"/>
              <w:ind w:left="45"/>
            </w:pPr>
            <w:r>
              <w:t>Tüm Birimler</w:t>
            </w:r>
          </w:p>
        </w:tc>
        <w:tc>
          <w:tcPr>
            <w:tcW w:w="1102" w:type="dxa"/>
            <w:tcBorders>
              <w:top w:val="nil"/>
              <w:left w:val="single" w:sz="8" w:space="0" w:color="000000"/>
              <w:bottom w:val="single" w:sz="8" w:space="0" w:color="000000"/>
              <w:right w:val="single" w:sz="8" w:space="0" w:color="000000"/>
            </w:tcBorders>
          </w:tcPr>
          <w:p w:rsidR="00CF3D4E" w:rsidRDefault="00CF3D4E">
            <w:pPr>
              <w:spacing w:after="0" w:line="276" w:lineRule="auto"/>
              <w:ind w:left="0"/>
              <w:jc w:val="center"/>
            </w:pPr>
            <w:r>
              <w:t>SGDB</w:t>
            </w:r>
          </w:p>
        </w:tc>
        <w:tc>
          <w:tcPr>
            <w:tcW w:w="1305" w:type="dxa"/>
            <w:tcBorders>
              <w:top w:val="single" w:sz="8" w:space="0" w:color="000000"/>
              <w:left w:val="single" w:sz="8" w:space="0" w:color="000000"/>
              <w:bottom w:val="single" w:sz="8" w:space="0" w:color="000000"/>
              <w:right w:val="single" w:sz="8" w:space="0" w:color="000000"/>
            </w:tcBorders>
            <w:vAlign w:val="center"/>
          </w:tcPr>
          <w:p w:rsidR="00CF3D4E" w:rsidRDefault="00CF3D4E">
            <w:pPr>
              <w:spacing w:after="0" w:line="276" w:lineRule="auto"/>
              <w:ind w:left="0"/>
              <w:jc w:val="center"/>
            </w:pPr>
            <w:r>
              <w:t>Web sayfasıyla bilgilendirme</w:t>
            </w:r>
          </w:p>
        </w:tc>
        <w:tc>
          <w:tcPr>
            <w:tcW w:w="1400" w:type="dxa"/>
            <w:tcBorders>
              <w:top w:val="single" w:sz="8" w:space="0" w:color="000000"/>
              <w:left w:val="single" w:sz="8" w:space="0" w:color="000000"/>
              <w:bottom w:val="single" w:sz="8" w:space="0" w:color="000000"/>
              <w:right w:val="single" w:sz="8" w:space="0" w:color="000000"/>
            </w:tcBorders>
            <w:vAlign w:val="center"/>
          </w:tcPr>
          <w:p w:rsidR="00CF3D4E" w:rsidRDefault="00CF3D4E">
            <w:pPr>
              <w:spacing w:after="0" w:line="276" w:lineRule="auto"/>
              <w:ind w:left="0"/>
              <w:jc w:val="center"/>
            </w:pPr>
            <w:r>
              <w:t>Sürekli</w:t>
            </w:r>
          </w:p>
        </w:tc>
        <w:tc>
          <w:tcPr>
            <w:tcW w:w="3807" w:type="dxa"/>
            <w:tcBorders>
              <w:top w:val="single" w:sz="8" w:space="0" w:color="000000"/>
              <w:left w:val="single" w:sz="8" w:space="0" w:color="000000"/>
              <w:bottom w:val="single" w:sz="8" w:space="0" w:color="000000"/>
              <w:right w:val="single" w:sz="8" w:space="0" w:color="000000"/>
            </w:tcBorders>
          </w:tcPr>
          <w:p w:rsidR="00CF3D4E" w:rsidRDefault="00CF3D4E" w:rsidP="00CF1FAD">
            <w:pPr>
              <w:spacing w:after="0" w:line="276" w:lineRule="auto"/>
              <w:ind w:left="0"/>
              <w:jc w:val="center"/>
            </w:pPr>
            <w:r w:rsidRPr="007712FC">
              <w:rPr>
                <w:b/>
                <w:color w:val="000000" w:themeColor="text1"/>
                <w:sz w:val="16"/>
              </w:rPr>
              <w:t xml:space="preserve">"İÇ KONTROL" bilgileri </w:t>
            </w:r>
            <w:r>
              <w:rPr>
                <w:b/>
                <w:sz w:val="16"/>
              </w:rPr>
              <w:t xml:space="preserve">standartlara uygun olarak yeniden hazırlandı ve </w:t>
            </w:r>
            <w:r w:rsidR="00E804B3">
              <w:rPr>
                <w:b/>
                <w:sz w:val="16"/>
              </w:rPr>
              <w:t xml:space="preserve">Meslek </w:t>
            </w:r>
            <w:r w:rsidR="00295F52">
              <w:rPr>
                <w:b/>
                <w:sz w:val="16"/>
              </w:rPr>
              <w:t>Yüksekokul</w:t>
            </w:r>
            <w:r>
              <w:rPr>
                <w:b/>
                <w:sz w:val="16"/>
              </w:rPr>
              <w:t xml:space="preserve"> Web </w:t>
            </w:r>
            <w:r w:rsidR="007712FC">
              <w:rPr>
                <w:b/>
                <w:sz w:val="16"/>
              </w:rPr>
              <w:t>sitemizde</w:t>
            </w:r>
            <w:r w:rsidR="00E804B3">
              <w:rPr>
                <w:b/>
                <w:sz w:val="16"/>
              </w:rPr>
              <w:t xml:space="preserve"> yayımlandı.</w:t>
            </w:r>
            <w:r>
              <w:rPr>
                <w:b/>
                <w:sz w:val="16"/>
              </w:rPr>
              <w:t xml:space="preserve"> </w:t>
            </w:r>
          </w:p>
        </w:tc>
      </w:tr>
      <w:tr w:rsidR="00473690" w:rsidTr="009404B7">
        <w:trPr>
          <w:trHeight w:val="1980"/>
        </w:trPr>
        <w:tc>
          <w:tcPr>
            <w:tcW w:w="879"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KOS </w:t>
            </w:r>
            <w:proofErr w:type="gramStart"/>
            <w:r>
              <w:t>1.2</w:t>
            </w:r>
            <w:proofErr w:type="gramEnd"/>
          </w:p>
        </w:tc>
        <w:tc>
          <w:tcPr>
            <w:tcW w:w="266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İdarenin yöneticileri iç kontrol sisteminin uygulanmasında personele örnek olmalıdır.</w:t>
            </w:r>
          </w:p>
        </w:tc>
        <w:tc>
          <w:tcPr>
            <w:tcW w:w="261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Üst yönetim, iç kontrol sisteminin etkinleştirilmesine ilişkin olarak çalışmalara destek vermekte, yöneticilerin bulunduğu toplantılarda konunun önemi sık sık vurgulanmaktadır.</w:t>
            </w:r>
          </w:p>
        </w:tc>
        <w:tc>
          <w:tcPr>
            <w:tcW w:w="6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0"/>
              <w:jc w:val="center"/>
            </w:pPr>
            <w:r>
              <w:t xml:space="preserve">KOE </w:t>
            </w:r>
          </w:p>
          <w:p w:rsidR="00473690" w:rsidRDefault="000179FC">
            <w:pPr>
              <w:spacing w:after="0" w:line="276" w:lineRule="auto"/>
              <w:ind w:left="0"/>
              <w:jc w:val="center"/>
            </w:pPr>
            <w:r>
              <w:t>1.2.1</w:t>
            </w:r>
          </w:p>
        </w:tc>
        <w:tc>
          <w:tcPr>
            <w:tcW w:w="347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Yönetici toplantılarında iç kontrol sisteminin önemine vurgu yapılmaya devam edilmesi</w:t>
            </w:r>
          </w:p>
        </w:tc>
        <w:tc>
          <w:tcPr>
            <w:tcW w:w="110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Üst yön</w:t>
            </w:r>
            <w:r w:rsidR="00E804B3">
              <w:t>e</w:t>
            </w:r>
            <w:r>
              <w:t>tim ve Tüm birimler</w:t>
            </w:r>
          </w:p>
        </w:tc>
        <w:tc>
          <w:tcPr>
            <w:tcW w:w="1102"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305"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40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3807" w:type="dxa"/>
            <w:tcBorders>
              <w:top w:val="single" w:sz="8" w:space="0" w:color="000000"/>
              <w:left w:val="single" w:sz="8" w:space="0" w:color="000000"/>
              <w:bottom w:val="single" w:sz="8" w:space="0" w:color="000000"/>
              <w:right w:val="single" w:sz="8" w:space="0" w:color="000000"/>
            </w:tcBorders>
            <w:vAlign w:val="center"/>
          </w:tcPr>
          <w:p w:rsidR="00473690" w:rsidRDefault="000179FC" w:rsidP="00CF1FAD">
            <w:pPr>
              <w:spacing w:after="37" w:line="271" w:lineRule="auto"/>
              <w:ind w:left="0"/>
              <w:jc w:val="center"/>
            </w:pPr>
            <w:r>
              <w:rPr>
                <w:b/>
                <w:sz w:val="16"/>
              </w:rPr>
              <w:t xml:space="preserve">İç kontrol sisteminin verimli çalışmasının, sistemin bilinmesi ve benimsenmesine bağlı olduğu personele </w:t>
            </w:r>
            <w:r w:rsidRPr="007712FC">
              <w:rPr>
                <w:b/>
                <w:color w:val="000000" w:themeColor="text1"/>
                <w:sz w:val="16"/>
              </w:rPr>
              <w:t xml:space="preserve">anlatılmaktadır. </w:t>
            </w:r>
            <w:r w:rsidR="00E804B3" w:rsidRPr="007712FC">
              <w:rPr>
                <w:b/>
                <w:color w:val="000000" w:themeColor="text1"/>
                <w:sz w:val="16"/>
              </w:rPr>
              <w:t xml:space="preserve">Meslek </w:t>
            </w:r>
            <w:r w:rsidR="00CF3D4E" w:rsidRPr="007712FC">
              <w:rPr>
                <w:b/>
                <w:color w:val="000000" w:themeColor="text1"/>
                <w:sz w:val="16"/>
              </w:rPr>
              <w:t>Yüksekokulumuz</w:t>
            </w:r>
            <w:r w:rsidRPr="007712FC">
              <w:rPr>
                <w:b/>
                <w:color w:val="000000" w:themeColor="text1"/>
                <w:sz w:val="16"/>
              </w:rPr>
              <w:t xml:space="preserve"> yönetici, akademik ve idari personeline "</w:t>
            </w:r>
            <w:r w:rsidR="00E804B3" w:rsidRPr="007712FC">
              <w:rPr>
                <w:b/>
                <w:color w:val="000000" w:themeColor="text1"/>
                <w:sz w:val="16"/>
              </w:rPr>
              <w:t>Sürmene Abdullah Kanca</w:t>
            </w:r>
            <w:r w:rsidR="00CF3D4E" w:rsidRPr="007712FC">
              <w:rPr>
                <w:b/>
                <w:color w:val="000000" w:themeColor="text1"/>
                <w:sz w:val="16"/>
              </w:rPr>
              <w:t xml:space="preserve"> Meslek Yüksekokulu’nda</w:t>
            </w:r>
            <w:r w:rsidRPr="007712FC">
              <w:rPr>
                <w:b/>
                <w:color w:val="000000" w:themeColor="text1"/>
                <w:sz w:val="16"/>
              </w:rPr>
              <w:t xml:space="preserve"> İç Kontrol Uygulamaları" adlı </w:t>
            </w:r>
            <w:r w:rsidR="00E804B3" w:rsidRPr="007712FC">
              <w:rPr>
                <w:b/>
                <w:color w:val="000000" w:themeColor="text1"/>
                <w:sz w:val="16"/>
              </w:rPr>
              <w:t>bilgilendirme evrakları</w:t>
            </w:r>
            <w:r w:rsidRPr="007712FC">
              <w:rPr>
                <w:b/>
                <w:color w:val="000000" w:themeColor="text1"/>
                <w:sz w:val="16"/>
              </w:rPr>
              <w:t xml:space="preserve"> dağıtıldı.</w:t>
            </w:r>
            <w:r w:rsidR="00E804B3" w:rsidRPr="007712FC">
              <w:rPr>
                <w:b/>
                <w:color w:val="000000" w:themeColor="text1"/>
                <w:sz w:val="16"/>
              </w:rPr>
              <w:t xml:space="preserve"> Web sitesi üzerinde ve e-posta ile </w:t>
            </w:r>
            <w:r w:rsidR="00E804B3">
              <w:rPr>
                <w:b/>
                <w:sz w:val="16"/>
              </w:rPr>
              <w:t>de sürekli şekilde bilgilendirme yapılmaktadır.</w:t>
            </w:r>
            <w:r>
              <w:rPr>
                <w:b/>
                <w:sz w:val="16"/>
              </w:rPr>
              <w:t xml:space="preserve"> </w:t>
            </w:r>
          </w:p>
        </w:tc>
      </w:tr>
      <w:tr w:rsidR="00473690" w:rsidTr="009404B7">
        <w:trPr>
          <w:trHeight w:val="1432"/>
        </w:trPr>
        <w:tc>
          <w:tcPr>
            <w:tcW w:w="879"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KOS </w:t>
            </w:r>
            <w:proofErr w:type="gramStart"/>
            <w:r>
              <w:t>1.3</w:t>
            </w:r>
            <w:proofErr w:type="gramEnd"/>
          </w:p>
        </w:tc>
        <w:tc>
          <w:tcPr>
            <w:tcW w:w="2660"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Etik kurallar bilinmeli ve tüm faaliyetlerde bu kurallara uyulmalıdır.</w:t>
            </w:r>
          </w:p>
        </w:tc>
        <w:tc>
          <w:tcPr>
            <w:tcW w:w="2612"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Birimlerimizin bir kısmı etik kurallarını belirlemiş ve personellerine duyurmuştur. Ancak bu çalışmayı tamamlayamayan birimlerde mevcuttur.</w:t>
            </w:r>
          </w:p>
        </w:tc>
        <w:tc>
          <w:tcPr>
            <w:tcW w:w="6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0"/>
              <w:jc w:val="center"/>
            </w:pPr>
            <w:r>
              <w:t xml:space="preserve">KOE </w:t>
            </w:r>
          </w:p>
          <w:p w:rsidR="00473690" w:rsidRDefault="000179FC">
            <w:pPr>
              <w:spacing w:after="0" w:line="276" w:lineRule="auto"/>
              <w:ind w:left="0"/>
              <w:jc w:val="center"/>
            </w:pPr>
            <w:r>
              <w:t>1.3.1</w:t>
            </w:r>
          </w:p>
        </w:tc>
        <w:tc>
          <w:tcPr>
            <w:tcW w:w="347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Etik konusunda, gerek mevcut mevzuat taraması sonucunda gerekse birimlerin kendi kararları doğrultusunda ortaya çıkan kuralların birleştirilerek birim web sayfalarından tüm personele duyurulması</w:t>
            </w:r>
          </w:p>
        </w:tc>
        <w:tc>
          <w:tcPr>
            <w:tcW w:w="110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45"/>
            </w:pPr>
            <w:r>
              <w:t>Tüm Birimler</w:t>
            </w:r>
          </w:p>
        </w:tc>
        <w:tc>
          <w:tcPr>
            <w:tcW w:w="1102"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305"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İlan edilen etik kuralları</w:t>
            </w:r>
          </w:p>
        </w:tc>
        <w:tc>
          <w:tcPr>
            <w:tcW w:w="1400" w:type="dxa"/>
            <w:tcBorders>
              <w:top w:val="single" w:sz="8" w:space="0" w:color="000000"/>
              <w:left w:val="single" w:sz="8" w:space="0" w:color="000000"/>
              <w:bottom w:val="single" w:sz="8" w:space="0" w:color="000000"/>
              <w:right w:val="single" w:sz="8" w:space="0" w:color="000000"/>
            </w:tcBorders>
            <w:vAlign w:val="center"/>
          </w:tcPr>
          <w:p w:rsidR="00473690" w:rsidRDefault="000C3837">
            <w:pPr>
              <w:spacing w:after="0" w:line="276" w:lineRule="auto"/>
              <w:ind w:left="0"/>
              <w:jc w:val="center"/>
            </w:pPr>
            <w:proofErr w:type="gramStart"/>
            <w:r w:rsidRPr="000C3837">
              <w:t>13/12/2016</w:t>
            </w:r>
            <w:proofErr w:type="gramEnd"/>
          </w:p>
        </w:tc>
        <w:tc>
          <w:tcPr>
            <w:tcW w:w="3807" w:type="dxa"/>
            <w:vMerge w:val="restart"/>
            <w:tcBorders>
              <w:top w:val="single" w:sz="8" w:space="0" w:color="000000"/>
              <w:left w:val="single" w:sz="8" w:space="0" w:color="000000"/>
              <w:bottom w:val="single" w:sz="8" w:space="0" w:color="000000"/>
              <w:right w:val="single" w:sz="8" w:space="0" w:color="000000"/>
            </w:tcBorders>
            <w:vAlign w:val="center"/>
          </w:tcPr>
          <w:p w:rsidR="00473690" w:rsidRPr="000A7942" w:rsidRDefault="000179FC" w:rsidP="00CF3D4E">
            <w:pPr>
              <w:spacing w:after="37" w:line="272" w:lineRule="auto"/>
              <w:ind w:left="10"/>
              <w:jc w:val="center"/>
              <w:rPr>
                <w:b/>
              </w:rPr>
            </w:pPr>
            <w:r w:rsidRPr="007712FC">
              <w:rPr>
                <w:b/>
                <w:color w:val="auto"/>
                <w:sz w:val="16"/>
              </w:rPr>
              <w:t xml:space="preserve">"Kamu Görevlileri Etik Sözleşmesi" </w:t>
            </w:r>
            <w:r w:rsidR="00CF3D4E" w:rsidRPr="007712FC">
              <w:rPr>
                <w:b/>
                <w:color w:val="auto"/>
                <w:sz w:val="16"/>
              </w:rPr>
              <w:t xml:space="preserve">yeni göreve başlayan </w:t>
            </w:r>
            <w:r w:rsidR="000C3837" w:rsidRPr="007712FC">
              <w:rPr>
                <w:b/>
                <w:color w:val="auto"/>
                <w:sz w:val="16"/>
              </w:rPr>
              <w:t xml:space="preserve">her personele tebliğ edildi, </w:t>
            </w:r>
            <w:r w:rsidRPr="007712FC">
              <w:rPr>
                <w:b/>
                <w:color w:val="auto"/>
                <w:sz w:val="16"/>
              </w:rPr>
              <w:t xml:space="preserve">özlük </w:t>
            </w:r>
            <w:r w:rsidRPr="000A7942">
              <w:rPr>
                <w:b/>
                <w:sz w:val="16"/>
              </w:rPr>
              <w:t xml:space="preserve">dosyalarına konuldu.                                 </w:t>
            </w:r>
          </w:p>
          <w:p w:rsidR="00473690" w:rsidRDefault="000179FC" w:rsidP="00CF1FAD">
            <w:pPr>
              <w:spacing w:after="0" w:line="276" w:lineRule="auto"/>
              <w:ind w:left="16"/>
              <w:jc w:val="center"/>
            </w:pPr>
            <w:r w:rsidRPr="000A7942">
              <w:rPr>
                <w:b/>
                <w:color w:val="0066CC"/>
                <w:sz w:val="16"/>
              </w:rPr>
              <w:t>Yükseköğretim Kurumları Etik Davranış İlkeleri</w:t>
            </w:r>
            <w:r w:rsidRPr="000A7942">
              <w:rPr>
                <w:b/>
                <w:i/>
                <w:sz w:val="16"/>
              </w:rPr>
              <w:t xml:space="preserve"> (Eğitim ve Öğretim Etiği, Yönetim Etiği, Hizmet Etiği, Öğretim Elemanlarının Sorumlulukları) </w:t>
            </w:r>
            <w:r w:rsidR="00CF3D4E" w:rsidRPr="000A7942">
              <w:rPr>
                <w:b/>
                <w:sz w:val="16"/>
              </w:rPr>
              <w:t xml:space="preserve">yönetici, akademik ve idari </w:t>
            </w:r>
            <w:r w:rsidRPr="000A7942">
              <w:rPr>
                <w:b/>
                <w:sz w:val="16"/>
              </w:rPr>
              <w:t>pe</w:t>
            </w:r>
            <w:r w:rsidR="000C3837" w:rsidRPr="000A7942">
              <w:rPr>
                <w:b/>
                <w:sz w:val="16"/>
              </w:rPr>
              <w:t>r</w:t>
            </w:r>
            <w:r w:rsidRPr="000A7942">
              <w:rPr>
                <w:b/>
                <w:sz w:val="16"/>
              </w:rPr>
              <w:t>sonele</w:t>
            </w:r>
            <w:r w:rsidRPr="000A7942">
              <w:rPr>
                <w:b/>
                <w:color w:val="0066CC"/>
                <w:sz w:val="16"/>
              </w:rPr>
              <w:t xml:space="preserve"> </w:t>
            </w:r>
            <w:r w:rsidRPr="000A7942">
              <w:rPr>
                <w:b/>
                <w:sz w:val="16"/>
              </w:rPr>
              <w:t>tebli</w:t>
            </w:r>
            <w:r w:rsidR="00CF1FAD" w:rsidRPr="000A7942">
              <w:rPr>
                <w:b/>
                <w:sz w:val="16"/>
              </w:rPr>
              <w:t>ğ edildi, öğrencilere duyuruldu</w:t>
            </w:r>
            <w:r w:rsidRPr="000A7942">
              <w:rPr>
                <w:b/>
                <w:sz w:val="16"/>
              </w:rPr>
              <w:t>.</w:t>
            </w:r>
          </w:p>
        </w:tc>
      </w:tr>
      <w:tr w:rsidR="00473690">
        <w:trPr>
          <w:trHeight w:val="988"/>
        </w:trPr>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6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0"/>
              <w:jc w:val="center"/>
            </w:pPr>
            <w:r>
              <w:t xml:space="preserve">KOE </w:t>
            </w:r>
          </w:p>
          <w:p w:rsidR="00473690" w:rsidRDefault="000179FC">
            <w:pPr>
              <w:spacing w:after="0" w:line="276" w:lineRule="auto"/>
              <w:ind w:left="0"/>
              <w:jc w:val="center"/>
            </w:pPr>
            <w:r>
              <w:t>1.3.2</w:t>
            </w:r>
          </w:p>
        </w:tc>
        <w:tc>
          <w:tcPr>
            <w:tcW w:w="347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Hizmet içi eğitim çalışmalarında etik değerlere ayrı bir bölüm ayrılması</w:t>
            </w:r>
          </w:p>
        </w:tc>
        <w:tc>
          <w:tcPr>
            <w:tcW w:w="110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48"/>
            </w:pPr>
            <w:r>
              <w:t xml:space="preserve">Üst Yönetim, </w:t>
            </w:r>
          </w:p>
          <w:p w:rsidR="00473690" w:rsidRDefault="000179FC">
            <w:pPr>
              <w:spacing w:after="0" w:line="276" w:lineRule="auto"/>
              <w:ind w:left="0"/>
              <w:jc w:val="center"/>
            </w:pPr>
            <w:r>
              <w:t>PDB</w:t>
            </w:r>
          </w:p>
        </w:tc>
        <w:tc>
          <w:tcPr>
            <w:tcW w:w="110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45"/>
            </w:pPr>
            <w:r>
              <w:t>Tüm Birimler</w:t>
            </w:r>
          </w:p>
        </w:tc>
        <w:tc>
          <w:tcPr>
            <w:tcW w:w="1305"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34"/>
              <w:jc w:val="both"/>
            </w:pPr>
            <w:r>
              <w:t>Eğitim programı</w:t>
            </w:r>
          </w:p>
        </w:tc>
        <w:tc>
          <w:tcPr>
            <w:tcW w:w="140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r>
      <w:tr w:rsidR="00473690" w:rsidTr="009404B7">
        <w:trPr>
          <w:trHeight w:val="1316"/>
        </w:trPr>
        <w:tc>
          <w:tcPr>
            <w:tcW w:w="879"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KOS </w:t>
            </w:r>
            <w:proofErr w:type="gramStart"/>
            <w:r>
              <w:t>1.4</w:t>
            </w:r>
            <w:proofErr w:type="gramEnd"/>
          </w:p>
        </w:tc>
        <w:tc>
          <w:tcPr>
            <w:tcW w:w="2660"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Faaliyetlerde dürüstlük, saydamlık ve hesap verebilirlik sağlanmalıdır.</w:t>
            </w:r>
          </w:p>
        </w:tc>
        <w:tc>
          <w:tcPr>
            <w:tcW w:w="2612"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Yasal çerçevede mevcut düzenlemelere göre şeffaflık ve hesap verebilirlik sağlanmaktadır.</w:t>
            </w:r>
          </w:p>
        </w:tc>
        <w:tc>
          <w:tcPr>
            <w:tcW w:w="6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0"/>
              <w:jc w:val="center"/>
            </w:pPr>
            <w:r>
              <w:t xml:space="preserve">KOE </w:t>
            </w:r>
          </w:p>
          <w:p w:rsidR="00473690" w:rsidRDefault="000179FC">
            <w:pPr>
              <w:spacing w:after="0" w:line="276" w:lineRule="auto"/>
              <w:ind w:left="0"/>
              <w:jc w:val="center"/>
            </w:pPr>
            <w:r>
              <w:t>1.4.1</w:t>
            </w:r>
          </w:p>
        </w:tc>
        <w:tc>
          <w:tcPr>
            <w:tcW w:w="347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Faaliyet raporlarının, 5018 sayılı Kanun ve ilgili Yönetmeliğe uygun biçimde saydamlık ve hesap verebilirliği sağlayacak şekilde hazırlanmasının sağlanması</w:t>
            </w:r>
          </w:p>
        </w:tc>
        <w:tc>
          <w:tcPr>
            <w:tcW w:w="110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45"/>
            </w:pPr>
            <w:r>
              <w:t>Tüm Birimler</w:t>
            </w:r>
          </w:p>
        </w:tc>
        <w:tc>
          <w:tcPr>
            <w:tcW w:w="110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SGDB</w:t>
            </w:r>
          </w:p>
        </w:tc>
        <w:tc>
          <w:tcPr>
            <w:tcW w:w="1305"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Web sayfasıyla bilgilendirme</w:t>
            </w:r>
          </w:p>
        </w:tc>
        <w:tc>
          <w:tcPr>
            <w:tcW w:w="1400"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3807" w:type="dxa"/>
            <w:tcBorders>
              <w:top w:val="single" w:sz="8" w:space="0" w:color="000000"/>
              <w:left w:val="single" w:sz="8" w:space="0" w:color="000000"/>
              <w:bottom w:val="single" w:sz="8" w:space="0" w:color="000000"/>
              <w:right w:val="single" w:sz="8" w:space="0" w:color="000000"/>
            </w:tcBorders>
            <w:vAlign w:val="center"/>
          </w:tcPr>
          <w:p w:rsidR="00473690" w:rsidRDefault="009059E8" w:rsidP="00CF1FAD">
            <w:pPr>
              <w:spacing w:after="0" w:line="276" w:lineRule="auto"/>
              <w:ind w:left="0"/>
              <w:jc w:val="center"/>
            </w:pPr>
            <w:r>
              <w:rPr>
                <w:b/>
                <w:sz w:val="16"/>
              </w:rPr>
              <w:t xml:space="preserve">Meslek </w:t>
            </w:r>
            <w:r w:rsidR="00295F52">
              <w:rPr>
                <w:b/>
                <w:sz w:val="16"/>
              </w:rPr>
              <w:t>Yüksekokul</w:t>
            </w:r>
            <w:r>
              <w:rPr>
                <w:b/>
                <w:sz w:val="16"/>
              </w:rPr>
              <w:t xml:space="preserve">umuz </w:t>
            </w:r>
            <w:r w:rsidR="000179FC">
              <w:rPr>
                <w:b/>
                <w:sz w:val="16"/>
              </w:rPr>
              <w:t xml:space="preserve">hakkındaki tüm bilgileri kapsayacak şekilde hazırlanan faaliyet raporu web sayfasına konuldu. </w:t>
            </w:r>
          </w:p>
        </w:tc>
      </w:tr>
      <w:tr w:rsidR="00473690">
        <w:trPr>
          <w:trHeight w:val="1019"/>
        </w:trPr>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6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0"/>
              <w:jc w:val="center"/>
            </w:pPr>
            <w:r>
              <w:t xml:space="preserve">KOE </w:t>
            </w:r>
          </w:p>
          <w:p w:rsidR="00473690" w:rsidRDefault="000179FC">
            <w:pPr>
              <w:spacing w:after="0" w:line="276" w:lineRule="auto"/>
              <w:ind w:left="0"/>
              <w:jc w:val="center"/>
            </w:pPr>
            <w:r>
              <w:t>1.4.2</w:t>
            </w:r>
          </w:p>
        </w:tc>
        <w:tc>
          <w:tcPr>
            <w:tcW w:w="347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Tüm birim faaliyetleri ile ilgili geri bildirimlerin alınabilmesi için web sayfasında "bize yazın" bölümünün aktif hale getirilmesi</w:t>
            </w:r>
          </w:p>
        </w:tc>
        <w:tc>
          <w:tcPr>
            <w:tcW w:w="110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45"/>
            </w:pPr>
            <w:r>
              <w:t>Tüm Birimler</w:t>
            </w:r>
          </w:p>
        </w:tc>
        <w:tc>
          <w:tcPr>
            <w:tcW w:w="1102"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3807" w:type="dxa"/>
            <w:tcBorders>
              <w:top w:val="single" w:sz="8" w:space="0" w:color="000000"/>
              <w:left w:val="single" w:sz="8" w:space="0" w:color="000000"/>
              <w:bottom w:val="single" w:sz="8" w:space="0" w:color="000000"/>
              <w:right w:val="single" w:sz="8" w:space="0" w:color="000000"/>
            </w:tcBorders>
          </w:tcPr>
          <w:p w:rsidR="00473690" w:rsidRDefault="000179FC" w:rsidP="00CF1FAD">
            <w:pPr>
              <w:spacing w:after="0" w:line="276" w:lineRule="auto"/>
              <w:ind w:left="0"/>
              <w:jc w:val="center"/>
            </w:pPr>
            <w:r>
              <w:rPr>
                <w:b/>
                <w:sz w:val="16"/>
              </w:rPr>
              <w:t xml:space="preserve">İç ve </w:t>
            </w:r>
            <w:r w:rsidRPr="007712FC">
              <w:rPr>
                <w:b/>
                <w:color w:val="auto"/>
                <w:sz w:val="16"/>
              </w:rPr>
              <w:t xml:space="preserve">dış paydaşların öneri ve </w:t>
            </w:r>
            <w:r w:rsidR="00CF3D4E" w:rsidRPr="007712FC">
              <w:rPr>
                <w:b/>
                <w:color w:val="auto"/>
                <w:sz w:val="16"/>
              </w:rPr>
              <w:t>şikâyetlerini</w:t>
            </w:r>
            <w:r w:rsidRPr="007712FC">
              <w:rPr>
                <w:b/>
                <w:color w:val="auto"/>
                <w:sz w:val="16"/>
              </w:rPr>
              <w:t xml:space="preserve"> almak amacıyla </w:t>
            </w:r>
            <w:r w:rsidR="009059E8" w:rsidRPr="007712FC">
              <w:rPr>
                <w:b/>
                <w:color w:val="auto"/>
                <w:sz w:val="16"/>
              </w:rPr>
              <w:t xml:space="preserve">Meslek Yüksekokulu web sayfamıza </w:t>
            </w:r>
            <w:r w:rsidRPr="007712FC">
              <w:rPr>
                <w:b/>
                <w:color w:val="auto"/>
                <w:sz w:val="16"/>
              </w:rPr>
              <w:t>"</w:t>
            </w:r>
            <w:proofErr w:type="gramStart"/>
            <w:r w:rsidR="00CF3D4E" w:rsidRPr="007712FC">
              <w:rPr>
                <w:b/>
                <w:color w:val="auto"/>
                <w:sz w:val="16"/>
              </w:rPr>
              <w:t>Şikayet</w:t>
            </w:r>
            <w:proofErr w:type="gramEnd"/>
            <w:r w:rsidR="00CF3D4E" w:rsidRPr="007712FC">
              <w:rPr>
                <w:b/>
                <w:color w:val="auto"/>
                <w:sz w:val="16"/>
              </w:rPr>
              <w:t xml:space="preserve"> – Öneri Formu</w:t>
            </w:r>
            <w:r w:rsidRPr="007712FC">
              <w:rPr>
                <w:b/>
                <w:color w:val="auto"/>
                <w:sz w:val="16"/>
              </w:rPr>
              <w:t xml:space="preserve">" bölümü eklendi. </w:t>
            </w:r>
          </w:p>
        </w:tc>
      </w:tr>
      <w:tr w:rsidR="00473690" w:rsidTr="009404B7">
        <w:trPr>
          <w:trHeight w:val="1596"/>
        </w:trPr>
        <w:tc>
          <w:tcPr>
            <w:tcW w:w="879"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KOS </w:t>
            </w:r>
            <w:proofErr w:type="gramStart"/>
            <w:r>
              <w:t>1.5</w:t>
            </w:r>
            <w:proofErr w:type="gramEnd"/>
          </w:p>
        </w:tc>
        <w:tc>
          <w:tcPr>
            <w:tcW w:w="2660" w:type="dxa"/>
            <w:tcBorders>
              <w:top w:val="single" w:sz="8" w:space="0" w:color="000000"/>
              <w:left w:val="single" w:sz="8" w:space="0" w:color="000000"/>
              <w:bottom w:val="single" w:sz="8" w:space="0" w:color="000000"/>
              <w:right w:val="single" w:sz="8" w:space="0" w:color="000000"/>
            </w:tcBorders>
            <w:vAlign w:val="center"/>
          </w:tcPr>
          <w:p w:rsidR="00473690" w:rsidRDefault="000179FC" w:rsidP="000179FC">
            <w:pPr>
              <w:spacing w:after="44"/>
              <w:ind w:left="0"/>
            </w:pPr>
            <w:r>
              <w:t>İdarenin, personeline ve hizmet verilenlere adil ve eşit davranılmalıdır.</w:t>
            </w:r>
          </w:p>
        </w:tc>
        <w:tc>
          <w:tcPr>
            <w:tcW w:w="261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Anayasal ve yasal kurallara uygun bir şekilde adil ve eşit bir yönetim anlayışı mevcuttur.</w:t>
            </w:r>
          </w:p>
        </w:tc>
        <w:tc>
          <w:tcPr>
            <w:tcW w:w="678"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3476"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101"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102"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305"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400"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3807" w:type="dxa"/>
            <w:tcBorders>
              <w:top w:val="single" w:sz="8" w:space="0" w:color="000000"/>
              <w:left w:val="single" w:sz="8" w:space="0" w:color="000000"/>
              <w:bottom w:val="single" w:sz="8" w:space="0" w:color="000000"/>
              <w:right w:val="single" w:sz="8" w:space="0" w:color="000000"/>
            </w:tcBorders>
            <w:vAlign w:val="center"/>
          </w:tcPr>
          <w:p w:rsidR="00473690" w:rsidRPr="000179FC" w:rsidRDefault="009059E8" w:rsidP="00CF1FAD">
            <w:pPr>
              <w:spacing w:after="37" w:line="271" w:lineRule="auto"/>
              <w:ind w:left="0"/>
              <w:jc w:val="center"/>
              <w:rPr>
                <w:b/>
                <w:sz w:val="16"/>
              </w:rPr>
            </w:pPr>
            <w:r>
              <w:rPr>
                <w:b/>
                <w:sz w:val="16"/>
              </w:rPr>
              <w:t xml:space="preserve">Akademik ve idari personel ile öğrencilerimize memnuniyet </w:t>
            </w:r>
            <w:r w:rsidR="000179FC">
              <w:rPr>
                <w:b/>
                <w:sz w:val="16"/>
              </w:rPr>
              <w:t>anket</w:t>
            </w:r>
            <w:r>
              <w:rPr>
                <w:b/>
                <w:sz w:val="16"/>
              </w:rPr>
              <w:t xml:space="preserve">leri belirli sürelerle sürekli uygulanmaktadır. </w:t>
            </w:r>
          </w:p>
        </w:tc>
      </w:tr>
      <w:tr w:rsidR="00473690" w:rsidTr="009404B7">
        <w:trPr>
          <w:trHeight w:val="1005"/>
        </w:trPr>
        <w:tc>
          <w:tcPr>
            <w:tcW w:w="879"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KOS </w:t>
            </w:r>
            <w:proofErr w:type="gramStart"/>
            <w:r>
              <w:t>1.6</w:t>
            </w:r>
            <w:proofErr w:type="gramEnd"/>
          </w:p>
        </w:tc>
        <w:tc>
          <w:tcPr>
            <w:tcW w:w="266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İdarenin faaliyetlerine ilişkin tüm bilgi ve belgeler doğru, tam ve güvenilir olmalıdır.</w:t>
            </w:r>
          </w:p>
        </w:tc>
        <w:tc>
          <w:tcPr>
            <w:tcW w:w="261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Tüm birimlerin kullanabileceği "Bilgi Sistemi" kurulum çalışması devam etmektedir.</w:t>
            </w:r>
          </w:p>
        </w:tc>
        <w:tc>
          <w:tcPr>
            <w:tcW w:w="6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0"/>
              <w:jc w:val="center"/>
            </w:pPr>
            <w:r>
              <w:t xml:space="preserve">KOE </w:t>
            </w:r>
          </w:p>
          <w:p w:rsidR="00473690" w:rsidRDefault="000179FC">
            <w:pPr>
              <w:spacing w:after="0" w:line="276" w:lineRule="auto"/>
              <w:ind w:left="0"/>
              <w:jc w:val="center"/>
            </w:pPr>
            <w:r>
              <w:t>1.6.1</w:t>
            </w:r>
          </w:p>
        </w:tc>
        <w:tc>
          <w:tcPr>
            <w:tcW w:w="347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"Bilgi Sisteminin" tüm birimlerce kullanılması</w:t>
            </w:r>
          </w:p>
        </w:tc>
        <w:tc>
          <w:tcPr>
            <w:tcW w:w="110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Üst yönetim, BİDB</w:t>
            </w:r>
          </w:p>
        </w:tc>
        <w:tc>
          <w:tcPr>
            <w:tcW w:w="110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45"/>
            </w:pPr>
            <w:r>
              <w:t>Tüm Birimler</w:t>
            </w:r>
          </w:p>
        </w:tc>
        <w:tc>
          <w:tcPr>
            <w:tcW w:w="1305"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400" w:type="dxa"/>
            <w:tcBorders>
              <w:top w:val="single" w:sz="8" w:space="0" w:color="000000"/>
              <w:left w:val="single" w:sz="8" w:space="0" w:color="000000"/>
              <w:bottom w:val="single" w:sz="8" w:space="0" w:color="000000"/>
              <w:right w:val="single" w:sz="8" w:space="0" w:color="000000"/>
            </w:tcBorders>
            <w:vAlign w:val="center"/>
          </w:tcPr>
          <w:p w:rsidR="00473690" w:rsidRDefault="000D079D">
            <w:pPr>
              <w:spacing w:after="0" w:line="276" w:lineRule="auto"/>
              <w:ind w:left="0"/>
              <w:jc w:val="center"/>
            </w:pPr>
            <w:r>
              <w:t>Sürekli</w:t>
            </w:r>
          </w:p>
        </w:tc>
        <w:tc>
          <w:tcPr>
            <w:tcW w:w="3807" w:type="dxa"/>
            <w:tcBorders>
              <w:top w:val="single" w:sz="8" w:space="0" w:color="000000"/>
              <w:left w:val="single" w:sz="8" w:space="0" w:color="000000"/>
              <w:bottom w:val="single" w:sz="8" w:space="0" w:color="000000"/>
              <w:right w:val="single" w:sz="8" w:space="0" w:color="000000"/>
            </w:tcBorders>
            <w:vAlign w:val="center"/>
          </w:tcPr>
          <w:p w:rsidR="00473690" w:rsidRPr="000D079D" w:rsidRDefault="000D079D" w:rsidP="000D079D">
            <w:pPr>
              <w:spacing w:after="0" w:line="276" w:lineRule="auto"/>
              <w:ind w:left="0"/>
              <w:jc w:val="center"/>
              <w:rPr>
                <w:b/>
                <w:color w:val="FF0000"/>
                <w:sz w:val="16"/>
                <w:szCs w:val="16"/>
                <w:u w:val="single" w:color="FF0000"/>
              </w:rPr>
            </w:pPr>
            <w:r>
              <w:rPr>
                <w:b/>
                <w:sz w:val="16"/>
                <w:szCs w:val="16"/>
              </w:rPr>
              <w:t>KTÜ Yönetim Bilgi Sistemi ve ilgili veriler, Meslek Yüksekokulumuzdaki akademik ve idari birim ve personelimiz tarafından kullanılmaktadır.</w:t>
            </w:r>
          </w:p>
          <w:p w:rsidR="000D079D" w:rsidRDefault="000D079D" w:rsidP="000D079D">
            <w:pPr>
              <w:spacing w:after="0" w:line="276" w:lineRule="auto"/>
              <w:ind w:left="0"/>
              <w:jc w:val="center"/>
            </w:pPr>
          </w:p>
        </w:tc>
      </w:tr>
      <w:tr w:rsidR="00473690" w:rsidTr="009404B7">
        <w:trPr>
          <w:trHeight w:val="678"/>
        </w:trPr>
        <w:tc>
          <w:tcPr>
            <w:tcW w:w="879" w:type="dxa"/>
            <w:tcBorders>
              <w:top w:val="single" w:sz="8" w:space="0" w:color="000000"/>
              <w:left w:val="single" w:sz="8" w:space="0" w:color="000000"/>
              <w:bottom w:val="single" w:sz="8" w:space="0" w:color="000000"/>
              <w:right w:val="single" w:sz="8" w:space="0" w:color="000000"/>
            </w:tcBorders>
            <w:shd w:val="clear" w:color="auto" w:fill="99FFCC"/>
            <w:vAlign w:val="center"/>
          </w:tcPr>
          <w:p w:rsidR="00473690" w:rsidRDefault="000179FC">
            <w:pPr>
              <w:spacing w:after="0" w:line="276" w:lineRule="auto"/>
              <w:ind w:left="0"/>
              <w:jc w:val="center"/>
            </w:pPr>
            <w:r>
              <w:rPr>
                <w:b/>
              </w:rPr>
              <w:t>KOS 2</w:t>
            </w:r>
          </w:p>
        </w:tc>
        <w:tc>
          <w:tcPr>
            <w:tcW w:w="18141" w:type="dxa"/>
            <w:gridSpan w:val="9"/>
            <w:tcBorders>
              <w:top w:val="single" w:sz="8" w:space="0" w:color="000000"/>
              <w:left w:val="single" w:sz="8" w:space="0" w:color="000000"/>
              <w:bottom w:val="single" w:sz="8" w:space="0" w:color="000000"/>
              <w:right w:val="single" w:sz="8" w:space="0" w:color="000000"/>
            </w:tcBorders>
            <w:shd w:val="clear" w:color="auto" w:fill="99FFCC"/>
          </w:tcPr>
          <w:p w:rsidR="00473690" w:rsidRDefault="000D079D">
            <w:pPr>
              <w:spacing w:after="0" w:line="276" w:lineRule="auto"/>
              <w:ind w:left="6"/>
            </w:pPr>
            <w:r>
              <w:rPr>
                <w:b/>
                <w:sz w:val="22"/>
              </w:rPr>
              <w:t>2. Misyon, Organizasyon Ya</w:t>
            </w:r>
            <w:r w:rsidR="000179FC">
              <w:rPr>
                <w:b/>
                <w:sz w:val="22"/>
              </w:rPr>
              <w:t xml:space="preserve">pısı ve Görevler: </w:t>
            </w:r>
            <w:r>
              <w:rPr>
                <w:sz w:val="22"/>
              </w:rPr>
              <w:t>İdarelerin mi</w:t>
            </w:r>
            <w:r w:rsidR="000179FC">
              <w:rPr>
                <w:sz w:val="22"/>
              </w:rPr>
              <w:t>syonu ile birimlerin ve personelin görev tanıml</w:t>
            </w:r>
            <w:r>
              <w:rPr>
                <w:sz w:val="22"/>
              </w:rPr>
              <w:t>arı yazılı olarak belirlen</w:t>
            </w:r>
            <w:r w:rsidR="000179FC">
              <w:rPr>
                <w:sz w:val="22"/>
              </w:rPr>
              <w:t>meli, personele duyurulmalı ve idarede uygun bir organizasyon yapısı oluşturulmalıdır.</w:t>
            </w:r>
          </w:p>
        </w:tc>
      </w:tr>
      <w:tr w:rsidR="00473690" w:rsidTr="009404B7">
        <w:trPr>
          <w:trHeight w:val="1345"/>
        </w:trPr>
        <w:tc>
          <w:tcPr>
            <w:tcW w:w="879"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KOS </w:t>
            </w:r>
            <w:proofErr w:type="gramStart"/>
            <w:r>
              <w:t>2.1</w:t>
            </w:r>
            <w:proofErr w:type="gramEnd"/>
          </w:p>
        </w:tc>
        <w:tc>
          <w:tcPr>
            <w:tcW w:w="26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0" w:line="276" w:lineRule="auto"/>
              <w:ind w:left="0"/>
            </w:pPr>
            <w:r>
              <w:t xml:space="preserve">İdarenin </w:t>
            </w:r>
            <w:proofErr w:type="gramStart"/>
            <w:r>
              <w:t>misyonu</w:t>
            </w:r>
            <w:proofErr w:type="gramEnd"/>
            <w:r>
              <w:t xml:space="preserve"> yazılı olarak belirlenmeli, duyurulmalı ve personel tarafından benimsenmesi sağlanmalıdır.</w:t>
            </w:r>
          </w:p>
        </w:tc>
        <w:tc>
          <w:tcPr>
            <w:tcW w:w="2612" w:type="dxa"/>
            <w:tcBorders>
              <w:top w:val="single" w:sz="8" w:space="0" w:color="000000"/>
              <w:left w:val="single" w:sz="8" w:space="0" w:color="000000"/>
              <w:bottom w:val="single" w:sz="8" w:space="0" w:color="000000"/>
              <w:right w:val="single" w:sz="8" w:space="0" w:color="000000"/>
            </w:tcBorders>
            <w:shd w:val="clear" w:color="auto" w:fill="FFFFFF"/>
          </w:tcPr>
          <w:p w:rsidR="00473690" w:rsidRDefault="000179FC">
            <w:pPr>
              <w:spacing w:after="0" w:line="276" w:lineRule="auto"/>
              <w:ind w:left="0"/>
            </w:pPr>
            <w:r>
              <w:t xml:space="preserve">Üniversitemizin 2014-2018 yılları arasını kapsayan stratejik planı hazırlanmış ve </w:t>
            </w:r>
            <w:proofErr w:type="gramStart"/>
            <w:r>
              <w:t>misyonu</w:t>
            </w:r>
            <w:proofErr w:type="gramEnd"/>
            <w:r>
              <w:t xml:space="preserve"> belirlenerek tüm birimlere gönderilmiştir.</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Pr>
          <w:p w:rsidR="00473690" w:rsidRDefault="00473690">
            <w:pPr>
              <w:spacing w:after="0" w:line="276" w:lineRule="auto"/>
              <w:ind w:left="0"/>
            </w:pPr>
          </w:p>
        </w:tc>
        <w:tc>
          <w:tcPr>
            <w:tcW w:w="3476" w:type="dxa"/>
            <w:tcBorders>
              <w:top w:val="single" w:sz="8" w:space="0" w:color="000000"/>
              <w:left w:val="single" w:sz="8" w:space="0" w:color="000000"/>
              <w:bottom w:val="single" w:sz="8" w:space="0" w:color="000000"/>
              <w:right w:val="single" w:sz="8" w:space="0" w:color="000000"/>
            </w:tcBorders>
            <w:shd w:val="clear" w:color="auto" w:fill="FFFFFF"/>
          </w:tcPr>
          <w:p w:rsidR="00473690" w:rsidRDefault="00473690">
            <w:pPr>
              <w:spacing w:after="0" w:line="276" w:lineRule="auto"/>
              <w:ind w:left="0"/>
            </w:pPr>
          </w:p>
        </w:tc>
        <w:tc>
          <w:tcPr>
            <w:tcW w:w="1101" w:type="dxa"/>
            <w:tcBorders>
              <w:top w:val="single" w:sz="8" w:space="0" w:color="000000"/>
              <w:left w:val="single" w:sz="8" w:space="0" w:color="000000"/>
              <w:bottom w:val="single" w:sz="8" w:space="0" w:color="000000"/>
              <w:right w:val="single" w:sz="8" w:space="0" w:color="000000"/>
            </w:tcBorders>
            <w:shd w:val="clear" w:color="auto" w:fill="FFFFFF"/>
          </w:tcPr>
          <w:p w:rsidR="00473690" w:rsidRDefault="00473690">
            <w:pPr>
              <w:spacing w:after="0" w:line="276" w:lineRule="auto"/>
              <w:ind w:left="0"/>
            </w:pPr>
          </w:p>
        </w:tc>
        <w:tc>
          <w:tcPr>
            <w:tcW w:w="1102" w:type="dxa"/>
            <w:tcBorders>
              <w:top w:val="single" w:sz="8" w:space="0" w:color="000000"/>
              <w:left w:val="single" w:sz="8" w:space="0" w:color="000000"/>
              <w:bottom w:val="single" w:sz="8" w:space="0" w:color="000000"/>
              <w:right w:val="single" w:sz="8" w:space="0" w:color="000000"/>
            </w:tcBorders>
            <w:shd w:val="clear" w:color="auto" w:fill="FFFFFF"/>
          </w:tcPr>
          <w:p w:rsidR="00473690" w:rsidRDefault="00473690">
            <w:pPr>
              <w:spacing w:after="0" w:line="276" w:lineRule="auto"/>
              <w:ind w:left="0"/>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Pr>
          <w:p w:rsidR="00473690" w:rsidRDefault="00473690">
            <w:pPr>
              <w:spacing w:after="0" w:line="276" w:lineRule="auto"/>
              <w:ind w:left="0"/>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Pr>
          <w:p w:rsidR="00473690" w:rsidRDefault="00473690">
            <w:pPr>
              <w:spacing w:after="0" w:line="276" w:lineRule="auto"/>
              <w:ind w:left="0"/>
            </w:pPr>
          </w:p>
          <w:p w:rsidR="008B5542" w:rsidRDefault="008B5542">
            <w:pPr>
              <w:spacing w:after="0" w:line="276" w:lineRule="auto"/>
              <w:ind w:left="0"/>
            </w:pPr>
          </w:p>
          <w:p w:rsidR="008B5542" w:rsidRDefault="008B5542">
            <w:pPr>
              <w:spacing w:after="0" w:line="276" w:lineRule="auto"/>
              <w:ind w:left="0"/>
            </w:pPr>
          </w:p>
          <w:p w:rsidR="008B5542" w:rsidRDefault="008B5542" w:rsidP="008B5542">
            <w:pPr>
              <w:spacing w:after="0" w:line="276" w:lineRule="auto"/>
              <w:ind w:left="0"/>
              <w:jc w:val="center"/>
            </w:pPr>
            <w:proofErr w:type="gramStart"/>
            <w:r>
              <w:t>13/12/2016</w:t>
            </w:r>
            <w:proofErr w:type="gramEnd"/>
          </w:p>
        </w:tc>
        <w:tc>
          <w:tcPr>
            <w:tcW w:w="38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D079D" w:rsidP="00CF1FAD">
            <w:pPr>
              <w:spacing w:after="0" w:line="276" w:lineRule="auto"/>
              <w:ind w:left="0"/>
              <w:jc w:val="center"/>
            </w:pPr>
            <w:r w:rsidRPr="007712FC">
              <w:rPr>
                <w:b/>
                <w:color w:val="auto"/>
                <w:sz w:val="16"/>
              </w:rPr>
              <w:t xml:space="preserve">Meslek </w:t>
            </w:r>
            <w:r w:rsidR="000179FC" w:rsidRPr="007712FC">
              <w:rPr>
                <w:b/>
                <w:color w:val="auto"/>
                <w:sz w:val="16"/>
              </w:rPr>
              <w:t>Yüksekokulu</w:t>
            </w:r>
            <w:r w:rsidRPr="007712FC">
              <w:rPr>
                <w:b/>
                <w:color w:val="auto"/>
                <w:sz w:val="16"/>
              </w:rPr>
              <w:t>muzun</w:t>
            </w:r>
            <w:r w:rsidR="000179FC" w:rsidRPr="007712FC">
              <w:rPr>
                <w:b/>
                <w:color w:val="auto"/>
                <w:sz w:val="16"/>
              </w:rPr>
              <w:t xml:space="preserve"> </w:t>
            </w:r>
            <w:proofErr w:type="gramStart"/>
            <w:r w:rsidR="000179FC" w:rsidRPr="007712FC">
              <w:rPr>
                <w:b/>
                <w:color w:val="auto"/>
                <w:sz w:val="16"/>
              </w:rPr>
              <w:t>misyonu</w:t>
            </w:r>
            <w:proofErr w:type="gramEnd"/>
            <w:r w:rsidR="000179FC" w:rsidRPr="007712FC">
              <w:rPr>
                <w:b/>
                <w:color w:val="auto"/>
                <w:sz w:val="16"/>
              </w:rPr>
              <w:t>, vizyonu, amaç ve hedefleri, temel değerleri birim web sayfasına konuldu</w:t>
            </w:r>
            <w:r w:rsidRPr="007712FC">
              <w:rPr>
                <w:b/>
                <w:color w:val="auto"/>
                <w:sz w:val="16"/>
              </w:rPr>
              <w:t>, akademik-idari tüm personele gönderildi</w:t>
            </w:r>
            <w:r w:rsidR="000179FC" w:rsidRPr="007712FC">
              <w:rPr>
                <w:b/>
                <w:color w:val="auto"/>
                <w:sz w:val="16"/>
              </w:rPr>
              <w:t xml:space="preserve">, iç ve dış paydaşlara </w:t>
            </w:r>
            <w:r w:rsidR="000179FC">
              <w:rPr>
                <w:b/>
                <w:sz w:val="16"/>
              </w:rPr>
              <w:t xml:space="preserve">açıldı. </w:t>
            </w:r>
          </w:p>
        </w:tc>
      </w:tr>
      <w:tr w:rsidR="00473690" w:rsidTr="009404B7">
        <w:trPr>
          <w:trHeight w:val="1522"/>
        </w:trPr>
        <w:tc>
          <w:tcPr>
            <w:tcW w:w="879"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KOS </w:t>
            </w:r>
            <w:proofErr w:type="gramStart"/>
            <w:r>
              <w:t>2.2</w:t>
            </w:r>
            <w:proofErr w:type="gramEnd"/>
          </w:p>
        </w:tc>
        <w:tc>
          <w:tcPr>
            <w:tcW w:w="2660"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Misyonun gerçekleştirilmesini sağlamak üzere idare birimleri ve alt birimlerince yürütülecek görevler yazılı olarak tanımlanmalı ve duyurulmalıdır.</w:t>
            </w:r>
          </w:p>
        </w:tc>
        <w:tc>
          <w:tcPr>
            <w:tcW w:w="2612"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rsidP="000179FC">
            <w:pPr>
              <w:spacing w:after="42" w:line="270" w:lineRule="auto"/>
              <w:ind w:left="0"/>
            </w:pPr>
            <w:r>
              <w:t xml:space="preserve">Üniversitemiz birimlerinin görev tanımları yapılmıştır. Üniversitemiz Stratejik Planında yer alan </w:t>
            </w:r>
            <w:proofErr w:type="gramStart"/>
            <w:r>
              <w:t>misyonun</w:t>
            </w:r>
            <w:proofErr w:type="gramEnd"/>
            <w:r>
              <w:t xml:space="preserve"> gerçekleşebilmesi, amaç ve hedeflere ulaşılabilmesi için çalışma grupları oluşturulmuş ve yıllık toplantı takvimi hazırlanmıştır. </w:t>
            </w:r>
          </w:p>
        </w:tc>
        <w:tc>
          <w:tcPr>
            <w:tcW w:w="6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0"/>
              <w:jc w:val="center"/>
            </w:pPr>
            <w:r>
              <w:t xml:space="preserve">KOE </w:t>
            </w:r>
          </w:p>
          <w:p w:rsidR="00473690" w:rsidRDefault="000179FC">
            <w:pPr>
              <w:spacing w:after="0" w:line="276" w:lineRule="auto"/>
              <w:ind w:left="0"/>
              <w:jc w:val="center"/>
            </w:pPr>
            <w:r>
              <w:t>2.2.1</w:t>
            </w:r>
          </w:p>
        </w:tc>
        <w:tc>
          <w:tcPr>
            <w:tcW w:w="347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 xml:space="preserve">Üniversitemiz tüm birim ve alt birimlerinin görev tanımlarının yapılması, mevcut olanların gözden geçirilmesi ve güncellenerek web sayfasından duyurulması </w:t>
            </w:r>
          </w:p>
        </w:tc>
        <w:tc>
          <w:tcPr>
            <w:tcW w:w="110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45"/>
            </w:pPr>
            <w:r>
              <w:t>Tüm Birimler</w:t>
            </w:r>
          </w:p>
        </w:tc>
        <w:tc>
          <w:tcPr>
            <w:tcW w:w="110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SGDB</w:t>
            </w:r>
          </w:p>
        </w:tc>
        <w:tc>
          <w:tcPr>
            <w:tcW w:w="1305" w:type="dxa"/>
            <w:tcBorders>
              <w:top w:val="single" w:sz="8" w:space="0" w:color="000000"/>
              <w:left w:val="single" w:sz="8" w:space="0" w:color="000000"/>
              <w:bottom w:val="single" w:sz="8" w:space="0" w:color="000000"/>
              <w:right w:val="single" w:sz="8" w:space="0" w:color="000000"/>
            </w:tcBorders>
            <w:vAlign w:val="center"/>
          </w:tcPr>
          <w:p w:rsidR="00473690" w:rsidRDefault="000179FC" w:rsidP="000179FC">
            <w:pPr>
              <w:spacing w:after="42" w:line="270" w:lineRule="auto"/>
              <w:ind w:left="16"/>
              <w:jc w:val="center"/>
            </w:pPr>
            <w:r>
              <w:t>Birim ve alt birim görev tanımlarının web sayfasından duyurulması</w:t>
            </w:r>
          </w:p>
        </w:tc>
        <w:tc>
          <w:tcPr>
            <w:tcW w:w="1400" w:type="dxa"/>
            <w:tcBorders>
              <w:top w:val="single" w:sz="8" w:space="0" w:color="000000"/>
              <w:left w:val="single" w:sz="8" w:space="0" w:color="000000"/>
              <w:bottom w:val="single" w:sz="8" w:space="0" w:color="000000"/>
              <w:right w:val="single" w:sz="8" w:space="0" w:color="000000"/>
            </w:tcBorders>
            <w:vAlign w:val="center"/>
          </w:tcPr>
          <w:p w:rsidR="00473690" w:rsidRDefault="008B5542">
            <w:pPr>
              <w:spacing w:after="0" w:line="276" w:lineRule="auto"/>
              <w:ind w:left="0"/>
              <w:jc w:val="center"/>
            </w:pPr>
            <w:proofErr w:type="gramStart"/>
            <w:r>
              <w:t>13/12/2016</w:t>
            </w:r>
            <w:proofErr w:type="gramEnd"/>
          </w:p>
        </w:tc>
        <w:tc>
          <w:tcPr>
            <w:tcW w:w="3807"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3034B8" w:rsidP="00CF1FAD">
            <w:pPr>
              <w:spacing w:after="37" w:line="271" w:lineRule="auto"/>
              <w:ind w:left="0"/>
              <w:jc w:val="center"/>
            </w:pPr>
            <w:r>
              <w:rPr>
                <w:b/>
                <w:sz w:val="16"/>
              </w:rPr>
              <w:t xml:space="preserve">Meslek Yüksekokulumuzda yönetim yapısına uygun </w:t>
            </w:r>
            <w:r w:rsidRPr="007712FC">
              <w:rPr>
                <w:b/>
                <w:color w:val="auto"/>
                <w:sz w:val="16"/>
              </w:rPr>
              <w:t>olarak</w:t>
            </w:r>
            <w:r w:rsidR="000179FC" w:rsidRPr="007712FC">
              <w:rPr>
                <w:b/>
                <w:color w:val="auto"/>
                <w:sz w:val="16"/>
              </w:rPr>
              <w:t xml:space="preserve"> her bir personelin yetki, görev ve sorumlulukları belirlendi ve kişilere tebliğ edildi. Yeni göreve </w:t>
            </w:r>
            <w:r w:rsidR="000179FC">
              <w:rPr>
                <w:b/>
                <w:sz w:val="16"/>
              </w:rPr>
              <w:t>başlayanlar ve görev yeri değişenlerin gör</w:t>
            </w:r>
            <w:r>
              <w:rPr>
                <w:b/>
                <w:sz w:val="16"/>
              </w:rPr>
              <w:t>ev tanımları yeniden düzenlendi ve tüm personele tebliğ edildi. İç Kontrol çalışmalarımız kapsamında oluşturulan komisyonlar, düzenli aralıklarla Meslek Yüksekokulumuz idarecileri ile toplantılar yapmaktadır.</w:t>
            </w:r>
            <w:r w:rsidR="000179FC">
              <w:rPr>
                <w:b/>
                <w:sz w:val="16"/>
              </w:rPr>
              <w:t xml:space="preserve"> </w:t>
            </w:r>
          </w:p>
        </w:tc>
      </w:tr>
      <w:tr w:rsidR="00473690">
        <w:trPr>
          <w:trHeight w:val="873"/>
        </w:trPr>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6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0"/>
              <w:jc w:val="center"/>
            </w:pPr>
            <w:r>
              <w:t xml:space="preserve">KOE </w:t>
            </w:r>
          </w:p>
          <w:p w:rsidR="00473690" w:rsidRDefault="000179FC">
            <w:pPr>
              <w:spacing w:after="0" w:line="276" w:lineRule="auto"/>
              <w:ind w:left="0"/>
              <w:jc w:val="center"/>
            </w:pPr>
            <w:r>
              <w:t>2.2.2</w:t>
            </w:r>
          </w:p>
        </w:tc>
        <w:tc>
          <w:tcPr>
            <w:tcW w:w="3476" w:type="dxa"/>
            <w:tcBorders>
              <w:top w:val="single" w:sz="8" w:space="0" w:color="000000"/>
              <w:left w:val="single" w:sz="8" w:space="0" w:color="000000"/>
              <w:bottom w:val="single" w:sz="8" w:space="0" w:color="000000"/>
              <w:right w:val="single" w:sz="8" w:space="0" w:color="000000"/>
            </w:tcBorders>
          </w:tcPr>
          <w:p w:rsidR="00473690" w:rsidRDefault="000179FC">
            <w:pPr>
              <w:spacing w:after="0" w:line="276" w:lineRule="auto"/>
              <w:ind w:left="0"/>
            </w:pPr>
            <w:r>
              <w:t>Üst Yönetim başkanlığında her çalışma grubu ile yıllık toplantı takvimine uygun olarak düzenli toplantılar yapılması</w:t>
            </w:r>
          </w:p>
        </w:tc>
        <w:tc>
          <w:tcPr>
            <w:tcW w:w="110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1"/>
            </w:pPr>
            <w:r>
              <w:t>Üst Yönetim</w:t>
            </w:r>
          </w:p>
        </w:tc>
        <w:tc>
          <w:tcPr>
            <w:tcW w:w="110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Çalışma Grupları</w:t>
            </w:r>
          </w:p>
        </w:tc>
        <w:tc>
          <w:tcPr>
            <w:tcW w:w="1305"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Toplantı tutanakları</w:t>
            </w:r>
          </w:p>
        </w:tc>
        <w:tc>
          <w:tcPr>
            <w:tcW w:w="140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0" w:type="auto"/>
            <w:vMerge/>
            <w:tcBorders>
              <w:top w:val="nil"/>
              <w:left w:val="single" w:sz="8" w:space="0" w:color="000000"/>
              <w:bottom w:val="nil"/>
              <w:right w:val="single" w:sz="8" w:space="0" w:color="000000"/>
            </w:tcBorders>
          </w:tcPr>
          <w:p w:rsidR="00473690" w:rsidRDefault="00473690">
            <w:pPr>
              <w:spacing w:after="0" w:line="276" w:lineRule="auto"/>
              <w:ind w:left="0"/>
            </w:pPr>
          </w:p>
        </w:tc>
      </w:tr>
      <w:tr w:rsidR="00473690" w:rsidTr="009404B7">
        <w:trPr>
          <w:trHeight w:val="1418"/>
        </w:trPr>
        <w:tc>
          <w:tcPr>
            <w:tcW w:w="879"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KOS </w:t>
            </w:r>
            <w:proofErr w:type="gramStart"/>
            <w:r>
              <w:t>2.3</w:t>
            </w:r>
            <w:proofErr w:type="gramEnd"/>
          </w:p>
        </w:tc>
        <w:tc>
          <w:tcPr>
            <w:tcW w:w="2660" w:type="dxa"/>
            <w:tcBorders>
              <w:top w:val="single" w:sz="8" w:space="0" w:color="000000"/>
              <w:left w:val="single" w:sz="8" w:space="0" w:color="000000"/>
              <w:bottom w:val="single" w:sz="8" w:space="0" w:color="000000"/>
              <w:right w:val="single" w:sz="8" w:space="0" w:color="000000"/>
            </w:tcBorders>
          </w:tcPr>
          <w:p w:rsidR="00473690" w:rsidRDefault="000179FC">
            <w:pPr>
              <w:spacing w:after="0" w:line="276" w:lineRule="auto"/>
              <w:ind w:left="0"/>
            </w:pPr>
            <w:r>
              <w:t>İdare birimlerinde personelin görevlerini ve bu görevlere ilişkin yetki ve sorumluluklarını kapsayan görev dağılım çizelgesi oluşturulmalı ve personele bildirilmelidir.</w:t>
            </w:r>
          </w:p>
        </w:tc>
        <w:tc>
          <w:tcPr>
            <w:tcW w:w="261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Personel görev ve yetkilerini içeren çizelgeleri hazırlayan birimler olmakla birlikte tüm birimler bazında henüz tamamlanmamıştır.</w:t>
            </w:r>
          </w:p>
        </w:tc>
        <w:tc>
          <w:tcPr>
            <w:tcW w:w="6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0"/>
              <w:jc w:val="center"/>
            </w:pPr>
            <w:r>
              <w:t xml:space="preserve">KOE </w:t>
            </w:r>
          </w:p>
          <w:p w:rsidR="00473690" w:rsidRDefault="000179FC">
            <w:pPr>
              <w:spacing w:after="0" w:line="276" w:lineRule="auto"/>
              <w:ind w:left="0"/>
              <w:jc w:val="center"/>
            </w:pPr>
            <w:r>
              <w:t>2.3.1</w:t>
            </w:r>
          </w:p>
        </w:tc>
        <w:tc>
          <w:tcPr>
            <w:tcW w:w="347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Personelin görevlerini ve bu görevlere ilişkin yetki ve sorumluluklarını kapsayan görev tanımlarının yapılması, mevcut olanların gözden geçirilerek personele tebliğ edilmesi</w:t>
            </w:r>
          </w:p>
        </w:tc>
        <w:tc>
          <w:tcPr>
            <w:tcW w:w="110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45"/>
            </w:pPr>
            <w:r>
              <w:t>Tüm Birimler</w:t>
            </w:r>
          </w:p>
        </w:tc>
        <w:tc>
          <w:tcPr>
            <w:tcW w:w="110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SGDB</w:t>
            </w:r>
          </w:p>
        </w:tc>
        <w:tc>
          <w:tcPr>
            <w:tcW w:w="1305"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Güncellenmiş görev dağılım çizelgesi</w:t>
            </w:r>
          </w:p>
        </w:tc>
        <w:tc>
          <w:tcPr>
            <w:tcW w:w="1400" w:type="dxa"/>
            <w:tcBorders>
              <w:top w:val="single" w:sz="8" w:space="0" w:color="000000"/>
              <w:left w:val="single" w:sz="8" w:space="0" w:color="000000"/>
              <w:bottom w:val="single" w:sz="8" w:space="0" w:color="000000"/>
              <w:right w:val="single" w:sz="8" w:space="0" w:color="000000"/>
            </w:tcBorders>
            <w:vAlign w:val="center"/>
          </w:tcPr>
          <w:p w:rsidR="00473690" w:rsidRDefault="008B5542">
            <w:pPr>
              <w:spacing w:after="0" w:line="276" w:lineRule="auto"/>
              <w:ind w:left="0"/>
              <w:jc w:val="center"/>
            </w:pPr>
            <w:proofErr w:type="gramStart"/>
            <w:r>
              <w:t>13/12/2016</w:t>
            </w:r>
            <w:proofErr w:type="gramEnd"/>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r>
      <w:tr w:rsidR="00473690" w:rsidTr="009404B7">
        <w:trPr>
          <w:trHeight w:val="1183"/>
        </w:trPr>
        <w:tc>
          <w:tcPr>
            <w:tcW w:w="879"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lastRenderedPageBreak/>
              <w:t xml:space="preserve">KOS </w:t>
            </w:r>
            <w:proofErr w:type="gramStart"/>
            <w:r>
              <w:t>2.4</w:t>
            </w:r>
            <w:proofErr w:type="gramEnd"/>
          </w:p>
        </w:tc>
        <w:tc>
          <w:tcPr>
            <w:tcW w:w="266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 xml:space="preserve">İdarenin ve birimlerinin teşkilat şeması olmalı ve buna bağlı olarak fonksiyonel görev dağılımı belirlenmelidir. </w:t>
            </w:r>
          </w:p>
        </w:tc>
        <w:tc>
          <w:tcPr>
            <w:tcW w:w="261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Üniversitemiz teşkilat şeması 2014</w:t>
            </w:r>
            <w:r w:rsidR="008B5542">
              <w:t>/</w:t>
            </w:r>
            <w:r>
              <w:t xml:space="preserve">2018 Stratejik Plan çalışmaları ile revize edilmiştir. </w:t>
            </w:r>
          </w:p>
        </w:tc>
        <w:tc>
          <w:tcPr>
            <w:tcW w:w="6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0"/>
              <w:jc w:val="center"/>
            </w:pPr>
            <w:r>
              <w:t xml:space="preserve">KOE </w:t>
            </w:r>
          </w:p>
          <w:p w:rsidR="00473690" w:rsidRDefault="000179FC">
            <w:pPr>
              <w:spacing w:after="0" w:line="276" w:lineRule="auto"/>
              <w:ind w:left="0"/>
              <w:jc w:val="center"/>
            </w:pPr>
            <w:r>
              <w:t>2.4.1</w:t>
            </w:r>
          </w:p>
        </w:tc>
        <w:tc>
          <w:tcPr>
            <w:tcW w:w="347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İdarenin ve birimlerinin teşkilat şemasına bağlı olarak fonksiyonel görev dağılımlarının güncellenmesi</w:t>
            </w:r>
          </w:p>
        </w:tc>
        <w:tc>
          <w:tcPr>
            <w:tcW w:w="110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45"/>
            </w:pPr>
            <w:r>
              <w:t>Tüm Birimler</w:t>
            </w:r>
          </w:p>
        </w:tc>
        <w:tc>
          <w:tcPr>
            <w:tcW w:w="110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SGDB</w:t>
            </w:r>
          </w:p>
        </w:tc>
        <w:tc>
          <w:tcPr>
            <w:tcW w:w="1305"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68"/>
            </w:pPr>
            <w:r>
              <w:t>Teşkilat şeması</w:t>
            </w:r>
          </w:p>
        </w:tc>
        <w:tc>
          <w:tcPr>
            <w:tcW w:w="1400" w:type="dxa"/>
            <w:tcBorders>
              <w:top w:val="single" w:sz="8" w:space="0" w:color="000000"/>
              <w:left w:val="single" w:sz="8" w:space="0" w:color="000000"/>
              <w:bottom w:val="single" w:sz="8" w:space="0" w:color="000000"/>
              <w:right w:val="single" w:sz="8" w:space="0" w:color="000000"/>
            </w:tcBorders>
            <w:vAlign w:val="center"/>
          </w:tcPr>
          <w:p w:rsidR="00473690" w:rsidRDefault="007A7F6B">
            <w:pPr>
              <w:spacing w:after="0" w:line="276" w:lineRule="auto"/>
              <w:ind w:left="0"/>
              <w:jc w:val="center"/>
            </w:pPr>
            <w:proofErr w:type="gramStart"/>
            <w:r>
              <w:t>13/12/2016</w:t>
            </w:r>
            <w:proofErr w:type="gramEnd"/>
          </w:p>
        </w:tc>
        <w:tc>
          <w:tcPr>
            <w:tcW w:w="3807" w:type="dxa"/>
            <w:tcBorders>
              <w:top w:val="single" w:sz="8" w:space="0" w:color="000000"/>
              <w:left w:val="single" w:sz="8" w:space="0" w:color="000000"/>
              <w:bottom w:val="single" w:sz="8" w:space="0" w:color="000000"/>
              <w:right w:val="single" w:sz="8" w:space="0" w:color="000000"/>
            </w:tcBorders>
            <w:vAlign w:val="center"/>
          </w:tcPr>
          <w:p w:rsidR="00473690" w:rsidRDefault="008B5542" w:rsidP="00CF1FAD">
            <w:pPr>
              <w:spacing w:after="0" w:line="276" w:lineRule="auto"/>
              <w:ind w:left="0"/>
              <w:jc w:val="center"/>
            </w:pPr>
            <w:r>
              <w:rPr>
                <w:b/>
                <w:sz w:val="16"/>
              </w:rPr>
              <w:t xml:space="preserve">Meslek </w:t>
            </w:r>
            <w:r w:rsidR="000179FC">
              <w:rPr>
                <w:b/>
                <w:sz w:val="16"/>
              </w:rPr>
              <w:t>Yüksekokul</w:t>
            </w:r>
            <w:r>
              <w:rPr>
                <w:b/>
                <w:sz w:val="16"/>
              </w:rPr>
              <w:t xml:space="preserve">u </w:t>
            </w:r>
            <w:r w:rsidRPr="007712FC">
              <w:rPr>
                <w:b/>
                <w:color w:val="auto"/>
                <w:sz w:val="16"/>
              </w:rPr>
              <w:t>Müdürlüğümüzün</w:t>
            </w:r>
            <w:r w:rsidR="000179FC" w:rsidRPr="007712FC">
              <w:rPr>
                <w:b/>
                <w:color w:val="auto"/>
                <w:sz w:val="16"/>
              </w:rPr>
              <w:t xml:space="preserve"> </w:t>
            </w:r>
            <w:r w:rsidRPr="007712FC">
              <w:rPr>
                <w:b/>
                <w:color w:val="auto"/>
                <w:sz w:val="16"/>
              </w:rPr>
              <w:t>teşkilat şeması</w:t>
            </w:r>
            <w:r w:rsidR="000179FC" w:rsidRPr="007712FC">
              <w:rPr>
                <w:b/>
                <w:color w:val="auto"/>
                <w:sz w:val="16"/>
              </w:rPr>
              <w:t xml:space="preserve"> </w:t>
            </w:r>
            <w:r w:rsidRPr="008B5542">
              <w:rPr>
                <w:b/>
                <w:color w:val="000000" w:themeColor="text1"/>
                <w:sz w:val="16"/>
              </w:rPr>
              <w:t xml:space="preserve">yeni açılan program ve laboratuvarlar dikkate alınarak </w:t>
            </w:r>
            <w:r w:rsidR="000179FC">
              <w:rPr>
                <w:b/>
                <w:sz w:val="16"/>
              </w:rPr>
              <w:t xml:space="preserve">yeniden düzenlendi, personele duyuruldu, web </w:t>
            </w:r>
            <w:r w:rsidR="00CF1FAD">
              <w:rPr>
                <w:b/>
                <w:sz w:val="16"/>
              </w:rPr>
              <w:t>sayfamızda yayımlandı.</w:t>
            </w:r>
            <w:r w:rsidR="000179FC">
              <w:rPr>
                <w:b/>
                <w:sz w:val="16"/>
              </w:rPr>
              <w:t xml:space="preserve"> </w:t>
            </w:r>
          </w:p>
        </w:tc>
      </w:tr>
      <w:tr w:rsidR="00473690" w:rsidTr="009404B7">
        <w:trPr>
          <w:trHeight w:val="1582"/>
        </w:trPr>
        <w:tc>
          <w:tcPr>
            <w:tcW w:w="879"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KOS </w:t>
            </w:r>
            <w:proofErr w:type="gramStart"/>
            <w:r>
              <w:t>2.5</w:t>
            </w:r>
            <w:proofErr w:type="gramEnd"/>
          </w:p>
        </w:tc>
        <w:tc>
          <w:tcPr>
            <w:tcW w:w="2660" w:type="dxa"/>
            <w:tcBorders>
              <w:top w:val="single" w:sz="8" w:space="0" w:color="000000"/>
              <w:left w:val="single" w:sz="8" w:space="0" w:color="000000"/>
              <w:bottom w:val="single" w:sz="8" w:space="0" w:color="000000"/>
              <w:right w:val="single" w:sz="8" w:space="0" w:color="000000"/>
            </w:tcBorders>
          </w:tcPr>
          <w:p w:rsidR="00473690" w:rsidRDefault="000179FC">
            <w:pPr>
              <w:spacing w:after="44"/>
              <w:ind w:left="0"/>
            </w:pPr>
            <w:r>
              <w:t xml:space="preserve">İdarenin ve birimlerinin </w:t>
            </w:r>
          </w:p>
          <w:p w:rsidR="00473690" w:rsidRDefault="000179FC">
            <w:pPr>
              <w:spacing w:after="0" w:line="276" w:lineRule="auto"/>
              <w:ind w:left="0"/>
            </w:pPr>
            <w:proofErr w:type="gramStart"/>
            <w:r>
              <w:t>organizasyon</w:t>
            </w:r>
            <w:proofErr w:type="gramEnd"/>
            <w:r>
              <w:t xml:space="preserve"> yapısı, temel yetki ve sorumluluk dağılımı, hesap verebilirlik ve uygun raporlama ilişkisini gösterecek şekilde olmalıdır.</w:t>
            </w:r>
          </w:p>
        </w:tc>
        <w:tc>
          <w:tcPr>
            <w:tcW w:w="261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Hesap verebilirlik ve uygun raporlama ilişkisini gösterecek sorumluluk dağılımı mevcut mevzuata göre yürütülmektedir.</w:t>
            </w:r>
          </w:p>
        </w:tc>
        <w:tc>
          <w:tcPr>
            <w:tcW w:w="678"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3476"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101"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102"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305"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400"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3807" w:type="dxa"/>
            <w:tcBorders>
              <w:top w:val="single" w:sz="8" w:space="0" w:color="000000"/>
              <w:left w:val="single" w:sz="8" w:space="0" w:color="000000"/>
              <w:bottom w:val="single" w:sz="8" w:space="0" w:color="000000"/>
              <w:right w:val="single" w:sz="8" w:space="0" w:color="000000"/>
            </w:tcBorders>
            <w:vAlign w:val="center"/>
          </w:tcPr>
          <w:p w:rsidR="00473690" w:rsidRDefault="007A7F6B" w:rsidP="00CF1FAD">
            <w:pPr>
              <w:spacing w:after="0" w:line="276" w:lineRule="auto"/>
              <w:ind w:left="0"/>
              <w:jc w:val="center"/>
            </w:pPr>
            <w:r>
              <w:rPr>
                <w:b/>
                <w:sz w:val="16"/>
              </w:rPr>
              <w:t>Meslek Yüksekokulumuzda, m</w:t>
            </w:r>
            <w:r w:rsidR="000179FC">
              <w:rPr>
                <w:b/>
                <w:sz w:val="16"/>
              </w:rPr>
              <w:t>evcut durumda belirtilen mevzuat ve düzenlemeler</w:t>
            </w:r>
            <w:r>
              <w:rPr>
                <w:b/>
                <w:sz w:val="16"/>
              </w:rPr>
              <w:t>, mevzuat değişiklikleri akademik ve idari personelimize tebliğ edilmekte, gönderilmekte, ayrıca konularına göre öğrenci ve personelimiz için web sitemizde, duyuru panolarımızda yayımlanmaktadır.</w:t>
            </w:r>
            <w:r w:rsidR="000179FC">
              <w:rPr>
                <w:b/>
                <w:sz w:val="16"/>
              </w:rPr>
              <w:t xml:space="preserve"> </w:t>
            </w:r>
          </w:p>
        </w:tc>
      </w:tr>
    </w:tbl>
    <w:tbl>
      <w:tblPr>
        <w:tblStyle w:val="TableGrid"/>
        <w:tblpPr w:horzAnchor="margin" w:tblpX="-1051" w:tblpY="-427"/>
        <w:tblOverlap w:val="never"/>
        <w:tblW w:w="19020" w:type="dxa"/>
        <w:tblInd w:w="0" w:type="dxa"/>
        <w:tblCellMar>
          <w:left w:w="34" w:type="dxa"/>
        </w:tblCellMar>
        <w:tblLook w:val="04A0" w:firstRow="1" w:lastRow="0" w:firstColumn="1" w:lastColumn="0" w:noHBand="0" w:noVBand="1"/>
      </w:tblPr>
      <w:tblGrid>
        <w:gridCol w:w="879"/>
        <w:gridCol w:w="2660"/>
        <w:gridCol w:w="2612"/>
        <w:gridCol w:w="678"/>
        <w:gridCol w:w="3476"/>
        <w:gridCol w:w="1101"/>
        <w:gridCol w:w="1102"/>
        <w:gridCol w:w="1305"/>
        <w:gridCol w:w="1400"/>
        <w:gridCol w:w="3807"/>
      </w:tblGrid>
      <w:tr w:rsidR="00473690">
        <w:trPr>
          <w:trHeight w:val="1197"/>
        </w:trPr>
        <w:tc>
          <w:tcPr>
            <w:tcW w:w="8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KOS </w:t>
            </w:r>
            <w:proofErr w:type="gramStart"/>
            <w:r>
              <w:t>2.6</w:t>
            </w:r>
            <w:proofErr w:type="gramEnd"/>
          </w:p>
        </w:tc>
        <w:tc>
          <w:tcPr>
            <w:tcW w:w="266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 xml:space="preserve">İdarenin yöneticileri, faaliyetlerin yürütülmesinde hassas görevlere ilişkin </w:t>
            </w:r>
            <w:proofErr w:type="gramStart"/>
            <w:r>
              <w:t>prosedürleri</w:t>
            </w:r>
            <w:proofErr w:type="gramEnd"/>
            <w:r>
              <w:t xml:space="preserve"> belirlemeli ve personele duyurmalıdır. </w:t>
            </w:r>
          </w:p>
        </w:tc>
        <w:tc>
          <w:tcPr>
            <w:tcW w:w="261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Birimlerdeki hassas görevlerin belirlenmesi çalışmaları devam etmektedir.</w:t>
            </w:r>
          </w:p>
        </w:tc>
        <w:tc>
          <w:tcPr>
            <w:tcW w:w="6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0"/>
              <w:jc w:val="center"/>
            </w:pPr>
            <w:r>
              <w:t xml:space="preserve">KOE </w:t>
            </w:r>
          </w:p>
          <w:p w:rsidR="00473690" w:rsidRDefault="000179FC">
            <w:pPr>
              <w:spacing w:after="0" w:line="276" w:lineRule="auto"/>
              <w:ind w:left="0"/>
              <w:jc w:val="center"/>
            </w:pPr>
            <w:r>
              <w:t>2.6.1</w:t>
            </w:r>
          </w:p>
        </w:tc>
        <w:tc>
          <w:tcPr>
            <w:tcW w:w="347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 xml:space="preserve">Hassas görevlerin ve bu görevlere ilişkin </w:t>
            </w:r>
            <w:proofErr w:type="gramStart"/>
            <w:r>
              <w:t>prosedürlerin</w:t>
            </w:r>
            <w:proofErr w:type="gramEnd"/>
            <w:r>
              <w:t xml:space="preserve"> belirlenerek personele duyurulması</w:t>
            </w:r>
          </w:p>
        </w:tc>
        <w:tc>
          <w:tcPr>
            <w:tcW w:w="110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45"/>
            </w:pPr>
            <w:r>
              <w:t>Tüm Birimler</w:t>
            </w:r>
          </w:p>
        </w:tc>
        <w:tc>
          <w:tcPr>
            <w:tcW w:w="110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SGDB</w:t>
            </w:r>
          </w:p>
        </w:tc>
        <w:tc>
          <w:tcPr>
            <w:tcW w:w="1305"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48"/>
            </w:pPr>
            <w:r>
              <w:t xml:space="preserve">Hassas görevler </w:t>
            </w:r>
          </w:p>
          <w:p w:rsidR="00473690" w:rsidRDefault="000179FC">
            <w:pPr>
              <w:spacing w:after="0" w:line="276" w:lineRule="auto"/>
              <w:ind w:left="0"/>
              <w:jc w:val="center"/>
            </w:pPr>
            <w:proofErr w:type="gramStart"/>
            <w:r>
              <w:t>listesi</w:t>
            </w:r>
            <w:proofErr w:type="gramEnd"/>
          </w:p>
        </w:tc>
        <w:tc>
          <w:tcPr>
            <w:tcW w:w="1400" w:type="dxa"/>
            <w:tcBorders>
              <w:top w:val="single" w:sz="8" w:space="0" w:color="000000"/>
              <w:left w:val="single" w:sz="8" w:space="0" w:color="000000"/>
              <w:bottom w:val="single" w:sz="8" w:space="0" w:color="000000"/>
              <w:right w:val="single" w:sz="8" w:space="0" w:color="000000"/>
            </w:tcBorders>
            <w:vAlign w:val="center"/>
          </w:tcPr>
          <w:p w:rsidR="00473690" w:rsidRDefault="008B5542">
            <w:pPr>
              <w:spacing w:after="0" w:line="276" w:lineRule="auto"/>
              <w:ind w:left="0"/>
              <w:jc w:val="center"/>
            </w:pPr>
            <w:proofErr w:type="gramStart"/>
            <w:r>
              <w:t>13/12/2016</w:t>
            </w:r>
            <w:proofErr w:type="gramEnd"/>
          </w:p>
        </w:tc>
        <w:tc>
          <w:tcPr>
            <w:tcW w:w="3807" w:type="dxa"/>
            <w:tcBorders>
              <w:top w:val="single" w:sz="8" w:space="0" w:color="000000"/>
              <w:left w:val="single" w:sz="8" w:space="0" w:color="000000"/>
              <w:bottom w:val="single" w:sz="8" w:space="0" w:color="000000"/>
              <w:right w:val="single" w:sz="8" w:space="0" w:color="000000"/>
            </w:tcBorders>
            <w:vAlign w:val="center"/>
          </w:tcPr>
          <w:p w:rsidR="00473690" w:rsidRDefault="00775599" w:rsidP="00CF1FAD">
            <w:pPr>
              <w:spacing w:after="0" w:line="276" w:lineRule="auto"/>
              <w:ind w:left="54" w:right="29" w:hanging="20"/>
              <w:jc w:val="both"/>
            </w:pPr>
            <w:r w:rsidRPr="00775599">
              <w:rPr>
                <w:b/>
                <w:color w:val="000000" w:themeColor="text1"/>
                <w:sz w:val="16"/>
              </w:rPr>
              <w:t xml:space="preserve">Meslek </w:t>
            </w:r>
            <w:r w:rsidRPr="007712FC">
              <w:rPr>
                <w:b/>
                <w:color w:val="auto"/>
                <w:sz w:val="16"/>
              </w:rPr>
              <w:t xml:space="preserve">Yüksekokulumuzda </w:t>
            </w:r>
            <w:r w:rsidR="000179FC" w:rsidRPr="007712FC">
              <w:rPr>
                <w:b/>
                <w:color w:val="auto"/>
                <w:sz w:val="16"/>
              </w:rPr>
              <w:t xml:space="preserve">"Hassas" kabul </w:t>
            </w:r>
            <w:r w:rsidR="000179FC">
              <w:rPr>
                <w:b/>
                <w:sz w:val="16"/>
              </w:rPr>
              <w:t xml:space="preserve">edilen görevler belirlenerek personele duyuruldu, web </w:t>
            </w:r>
            <w:r w:rsidR="00CF1FAD">
              <w:rPr>
                <w:b/>
                <w:sz w:val="16"/>
              </w:rPr>
              <w:t>sayfamızda yayımlandı.</w:t>
            </w:r>
            <w:r w:rsidR="000179FC">
              <w:rPr>
                <w:b/>
                <w:sz w:val="16"/>
              </w:rPr>
              <w:t xml:space="preserve"> </w:t>
            </w:r>
          </w:p>
        </w:tc>
      </w:tr>
      <w:tr w:rsidR="00473690">
        <w:trPr>
          <w:trHeight w:val="1257"/>
        </w:trPr>
        <w:tc>
          <w:tcPr>
            <w:tcW w:w="8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lastRenderedPageBreak/>
              <w:t xml:space="preserve">KOS </w:t>
            </w:r>
            <w:proofErr w:type="gramStart"/>
            <w:r>
              <w:t>2.7</w:t>
            </w:r>
            <w:proofErr w:type="gramEnd"/>
          </w:p>
        </w:tc>
        <w:tc>
          <w:tcPr>
            <w:tcW w:w="266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Her düzeydeki yöneticiler verilen görevlerin sonucunu izlemeye yönelik mekanizmalar oluşturmalıdır.</w:t>
            </w:r>
          </w:p>
        </w:tc>
        <w:tc>
          <w:tcPr>
            <w:tcW w:w="261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 xml:space="preserve">Üst yönetim tarafından Stratejik Plan </w:t>
            </w:r>
            <w:proofErr w:type="gramStart"/>
            <w:r>
              <w:t>dahilinde</w:t>
            </w:r>
            <w:proofErr w:type="gramEnd"/>
            <w:r>
              <w:t xml:space="preserve"> hazırlanan eylemler üzerinden faaliyetler izlenmektedir.</w:t>
            </w:r>
          </w:p>
        </w:tc>
        <w:tc>
          <w:tcPr>
            <w:tcW w:w="6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0"/>
              <w:jc w:val="center"/>
            </w:pPr>
            <w:r>
              <w:t xml:space="preserve">KOE </w:t>
            </w:r>
          </w:p>
          <w:p w:rsidR="00473690" w:rsidRDefault="000179FC">
            <w:pPr>
              <w:spacing w:after="0" w:line="276" w:lineRule="auto"/>
              <w:ind w:left="0"/>
              <w:jc w:val="center"/>
            </w:pPr>
            <w:r>
              <w:t>2.7.1</w:t>
            </w:r>
          </w:p>
        </w:tc>
        <w:tc>
          <w:tcPr>
            <w:tcW w:w="347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 xml:space="preserve">Her düzeyde yöneticinin yetki düzeyine göre verilen görevlerin sonucunu izlemesine </w:t>
            </w:r>
            <w:proofErr w:type="gramStart"/>
            <w:r>
              <w:t>imkan</w:t>
            </w:r>
            <w:proofErr w:type="gramEnd"/>
            <w:r>
              <w:t xml:space="preserve"> sağlayan bir takip çizelgesi oluşturulması</w:t>
            </w:r>
          </w:p>
        </w:tc>
        <w:tc>
          <w:tcPr>
            <w:tcW w:w="110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45"/>
            </w:pPr>
            <w:r>
              <w:t>Tüm Birimler</w:t>
            </w:r>
          </w:p>
        </w:tc>
        <w:tc>
          <w:tcPr>
            <w:tcW w:w="1102"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305"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99"/>
            </w:pPr>
            <w:r>
              <w:t>Takip çizelgesi</w:t>
            </w:r>
          </w:p>
        </w:tc>
        <w:tc>
          <w:tcPr>
            <w:tcW w:w="140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3807" w:type="dxa"/>
            <w:tcBorders>
              <w:top w:val="single" w:sz="8" w:space="0" w:color="000000"/>
              <w:left w:val="single" w:sz="8" w:space="0" w:color="000000"/>
              <w:bottom w:val="single" w:sz="8" w:space="0" w:color="000000"/>
              <w:right w:val="single" w:sz="8" w:space="0" w:color="000000"/>
            </w:tcBorders>
            <w:vAlign w:val="center"/>
          </w:tcPr>
          <w:p w:rsidR="00473690" w:rsidRDefault="000179FC" w:rsidP="00CF1FAD">
            <w:pPr>
              <w:spacing w:after="0" w:line="276" w:lineRule="auto"/>
              <w:ind w:left="0"/>
              <w:jc w:val="center"/>
            </w:pPr>
            <w:r>
              <w:rPr>
                <w:b/>
                <w:sz w:val="16"/>
              </w:rPr>
              <w:t xml:space="preserve">Yüz yüze görüşme, yerinde inceleme yanında verilen görevler ve bu görevlerle ilgili yapılan işlemler, kişi veya birimlerden alınan </w:t>
            </w:r>
            <w:r w:rsidRPr="008A4084">
              <w:rPr>
                <w:b/>
                <w:color w:val="000000" w:themeColor="text1"/>
                <w:sz w:val="16"/>
              </w:rPr>
              <w:t>bilgilerle</w:t>
            </w:r>
            <w:r w:rsidR="008A4084">
              <w:rPr>
                <w:b/>
                <w:color w:val="000000" w:themeColor="text1"/>
                <w:sz w:val="16"/>
              </w:rPr>
              <w:t xml:space="preserve"> takip edilmekte ve sonuçları</w:t>
            </w:r>
            <w:r w:rsidR="008A4084">
              <w:rPr>
                <w:b/>
                <w:sz w:val="16"/>
              </w:rPr>
              <w:t xml:space="preserve"> izlenmektedir.</w:t>
            </w:r>
            <w:r>
              <w:rPr>
                <w:b/>
                <w:sz w:val="16"/>
              </w:rPr>
              <w:t xml:space="preserve"> </w:t>
            </w:r>
          </w:p>
        </w:tc>
      </w:tr>
      <w:tr w:rsidR="00473690">
        <w:trPr>
          <w:trHeight w:val="517"/>
        </w:trPr>
        <w:tc>
          <w:tcPr>
            <w:tcW w:w="878" w:type="dxa"/>
            <w:tcBorders>
              <w:top w:val="single" w:sz="8" w:space="0" w:color="000000"/>
              <w:left w:val="single" w:sz="8" w:space="0" w:color="000000"/>
              <w:bottom w:val="single" w:sz="8" w:space="0" w:color="000000"/>
              <w:right w:val="single" w:sz="8" w:space="0" w:color="000000"/>
            </w:tcBorders>
            <w:shd w:val="clear" w:color="auto" w:fill="99FFCC"/>
            <w:vAlign w:val="center"/>
          </w:tcPr>
          <w:p w:rsidR="00473690" w:rsidRDefault="000179FC">
            <w:pPr>
              <w:spacing w:after="0" w:line="276" w:lineRule="auto"/>
              <w:ind w:left="0"/>
              <w:jc w:val="center"/>
            </w:pPr>
            <w:r>
              <w:rPr>
                <w:b/>
              </w:rPr>
              <w:t>KOS 3</w:t>
            </w:r>
          </w:p>
        </w:tc>
        <w:tc>
          <w:tcPr>
            <w:tcW w:w="18141" w:type="dxa"/>
            <w:gridSpan w:val="9"/>
            <w:tcBorders>
              <w:top w:val="single" w:sz="8" w:space="0" w:color="000000"/>
              <w:left w:val="single" w:sz="8" w:space="0" w:color="000000"/>
              <w:bottom w:val="single" w:sz="8" w:space="0" w:color="000000"/>
              <w:right w:val="single" w:sz="8" w:space="0" w:color="000000"/>
            </w:tcBorders>
            <w:shd w:val="clear" w:color="auto" w:fill="99FFCC"/>
            <w:vAlign w:val="center"/>
          </w:tcPr>
          <w:p w:rsidR="00473690" w:rsidRDefault="000179FC" w:rsidP="00CF3D4E">
            <w:pPr>
              <w:spacing w:after="0" w:line="276" w:lineRule="auto"/>
              <w:ind w:left="6"/>
            </w:pPr>
            <w:r>
              <w:rPr>
                <w:b/>
                <w:sz w:val="22"/>
              </w:rPr>
              <w:t xml:space="preserve">3.Personelin Yeterliliği ve Performansı: </w:t>
            </w:r>
            <w:r>
              <w:rPr>
                <w:sz w:val="22"/>
              </w:rPr>
              <w:t>İdareler, personel in yeterliliği ve görevleri arasındaki uyumu sağ</w:t>
            </w:r>
            <w:r w:rsidR="00CF3D4E">
              <w:rPr>
                <w:sz w:val="22"/>
              </w:rPr>
              <w:t>l</w:t>
            </w:r>
            <w:r>
              <w:rPr>
                <w:sz w:val="22"/>
              </w:rPr>
              <w:t xml:space="preserve">amalı, performansın </w:t>
            </w:r>
            <w:r w:rsidR="00CF3D4E">
              <w:rPr>
                <w:sz w:val="22"/>
              </w:rPr>
              <w:t>değerlendirilmesi ve</w:t>
            </w:r>
            <w:r>
              <w:rPr>
                <w:sz w:val="22"/>
              </w:rPr>
              <w:t xml:space="preserve"> geliştirilmesi ne yönelik önlemler almalıdır.</w:t>
            </w:r>
          </w:p>
        </w:tc>
      </w:tr>
      <w:tr w:rsidR="00473690">
        <w:trPr>
          <w:trHeight w:val="1522"/>
        </w:trPr>
        <w:tc>
          <w:tcPr>
            <w:tcW w:w="8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KOS </w:t>
            </w:r>
            <w:proofErr w:type="gramStart"/>
            <w:r>
              <w:t>3.1</w:t>
            </w:r>
            <w:proofErr w:type="gramEnd"/>
          </w:p>
        </w:tc>
        <w:tc>
          <w:tcPr>
            <w:tcW w:w="2660" w:type="dxa"/>
            <w:tcBorders>
              <w:top w:val="single" w:sz="8" w:space="0" w:color="000000"/>
              <w:left w:val="single" w:sz="8" w:space="0" w:color="000000"/>
              <w:bottom w:val="single" w:sz="8" w:space="0" w:color="000000"/>
              <w:right w:val="single" w:sz="8" w:space="0" w:color="000000"/>
            </w:tcBorders>
            <w:vAlign w:val="center"/>
          </w:tcPr>
          <w:p w:rsidR="00473690" w:rsidRDefault="000179FC" w:rsidP="005940ED">
            <w:pPr>
              <w:spacing w:after="43" w:line="270" w:lineRule="auto"/>
              <w:ind w:left="0"/>
            </w:pPr>
            <w:r>
              <w:t>İnsan kaynakları yönetimi</w:t>
            </w:r>
            <w:r w:rsidR="005940ED">
              <w:t xml:space="preserve">, idarenin amaç ve hedeflerinin </w:t>
            </w:r>
            <w:r>
              <w:t>gerçekleşmesini sağlamaya yönelik olmalıdır.</w:t>
            </w:r>
          </w:p>
        </w:tc>
        <w:tc>
          <w:tcPr>
            <w:tcW w:w="261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İnsan Kaynakları Planlaması çalışması yapılmış olup, konu ayrıca 2014-2018 Stratejik Plan hedefleri içerisinde yer almıştır.</w:t>
            </w:r>
          </w:p>
        </w:tc>
        <w:tc>
          <w:tcPr>
            <w:tcW w:w="6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0"/>
              <w:jc w:val="center"/>
            </w:pPr>
            <w:r>
              <w:t xml:space="preserve">KOE </w:t>
            </w:r>
          </w:p>
          <w:p w:rsidR="00473690" w:rsidRDefault="000179FC">
            <w:pPr>
              <w:spacing w:after="0" w:line="276" w:lineRule="auto"/>
              <w:ind w:left="0"/>
              <w:jc w:val="center"/>
            </w:pPr>
            <w:r>
              <w:t>3.1.1</w:t>
            </w:r>
          </w:p>
        </w:tc>
        <w:tc>
          <w:tcPr>
            <w:tcW w:w="347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right="15"/>
            </w:pPr>
            <w:r>
              <w:t>Birimlerin her yıl Personel Dairesi Başkanlığı ile koordineli çalışarak, personel fazlasını ve ihtiyacını tespit edip, personelin ihtiyaca göre birimlere dengeli dağılımının sağlanması</w:t>
            </w:r>
          </w:p>
        </w:tc>
        <w:tc>
          <w:tcPr>
            <w:tcW w:w="110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PDB</w:t>
            </w:r>
          </w:p>
        </w:tc>
        <w:tc>
          <w:tcPr>
            <w:tcW w:w="110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45"/>
            </w:pPr>
            <w:r>
              <w:t>Tüm Birimler</w:t>
            </w:r>
          </w:p>
        </w:tc>
        <w:tc>
          <w:tcPr>
            <w:tcW w:w="1305"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3" w:line="270" w:lineRule="auto"/>
              <w:ind w:left="0"/>
              <w:jc w:val="center"/>
            </w:pPr>
            <w:r>
              <w:t xml:space="preserve">Yılda, en az bir kez personel </w:t>
            </w:r>
          </w:p>
          <w:p w:rsidR="00473690" w:rsidRDefault="000179FC">
            <w:pPr>
              <w:spacing w:after="0" w:line="276" w:lineRule="auto"/>
              <w:ind w:left="0"/>
              <w:jc w:val="center"/>
            </w:pPr>
            <w:proofErr w:type="gramStart"/>
            <w:r>
              <w:t>ihtiyacı</w:t>
            </w:r>
            <w:proofErr w:type="gramEnd"/>
            <w:r>
              <w:t xml:space="preserve"> tespit toplantısı</w:t>
            </w:r>
          </w:p>
        </w:tc>
        <w:tc>
          <w:tcPr>
            <w:tcW w:w="140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İhtiyaç halinde</w:t>
            </w:r>
          </w:p>
        </w:tc>
        <w:tc>
          <w:tcPr>
            <w:tcW w:w="3807" w:type="dxa"/>
            <w:tcBorders>
              <w:top w:val="single" w:sz="8" w:space="0" w:color="000000"/>
              <w:left w:val="single" w:sz="8" w:space="0" w:color="000000"/>
              <w:bottom w:val="single" w:sz="8" w:space="0" w:color="000000"/>
              <w:right w:val="single" w:sz="8" w:space="0" w:color="000000"/>
            </w:tcBorders>
            <w:vAlign w:val="center"/>
          </w:tcPr>
          <w:p w:rsidR="00473690" w:rsidRDefault="008A4084" w:rsidP="008A4084">
            <w:pPr>
              <w:spacing w:after="0" w:line="276" w:lineRule="auto"/>
              <w:ind w:left="0"/>
              <w:jc w:val="center"/>
            </w:pPr>
            <w:r>
              <w:rPr>
                <w:b/>
                <w:sz w:val="16"/>
              </w:rPr>
              <w:t xml:space="preserve">Meslek Yüksekokulumuzda yeni açılan programlar ve öğrenci sayısının artması nedeni </w:t>
            </w:r>
            <w:proofErr w:type="gramStart"/>
            <w:r>
              <w:rPr>
                <w:b/>
                <w:sz w:val="16"/>
              </w:rPr>
              <w:t>ile,</w:t>
            </w:r>
            <w:proofErr w:type="gramEnd"/>
            <w:r>
              <w:rPr>
                <w:b/>
                <w:sz w:val="16"/>
              </w:rPr>
              <w:t xml:space="preserve"> idari personel ihtiyacımız vardır. Personel ihtiyacımız Rektörlük Makamı ilgili daire başkanlığına bildirilmiş, bir kısmı çözülmüş, bir kısmının da </w:t>
            </w:r>
            <w:proofErr w:type="gramStart"/>
            <w:r>
              <w:rPr>
                <w:b/>
                <w:sz w:val="16"/>
              </w:rPr>
              <w:t>imkanlar</w:t>
            </w:r>
            <w:proofErr w:type="gramEnd"/>
            <w:r>
              <w:rPr>
                <w:b/>
                <w:sz w:val="16"/>
              </w:rPr>
              <w:t xml:space="preserve"> çerçevesinde çözülmesi için takip edilmektedir. </w:t>
            </w:r>
            <w:r w:rsidR="000179FC">
              <w:rPr>
                <w:b/>
                <w:sz w:val="16"/>
              </w:rPr>
              <w:t xml:space="preserve">Mevcut </w:t>
            </w:r>
            <w:r>
              <w:rPr>
                <w:b/>
                <w:sz w:val="16"/>
              </w:rPr>
              <w:t>idari personelimize yapılan ek görevlendirmeler ile</w:t>
            </w:r>
            <w:r w:rsidR="000179FC">
              <w:rPr>
                <w:b/>
                <w:sz w:val="16"/>
              </w:rPr>
              <w:t xml:space="preserve"> </w:t>
            </w:r>
            <w:r>
              <w:rPr>
                <w:b/>
                <w:sz w:val="16"/>
              </w:rPr>
              <w:t xml:space="preserve">faaliyetlerimizi sürdürmekteyiz. </w:t>
            </w:r>
          </w:p>
        </w:tc>
      </w:tr>
      <w:tr w:rsidR="00473690">
        <w:trPr>
          <w:trHeight w:val="1403"/>
        </w:trPr>
        <w:tc>
          <w:tcPr>
            <w:tcW w:w="8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KOS </w:t>
            </w:r>
            <w:proofErr w:type="gramStart"/>
            <w:r>
              <w:t>3.2</w:t>
            </w:r>
            <w:proofErr w:type="gramEnd"/>
          </w:p>
        </w:tc>
        <w:tc>
          <w:tcPr>
            <w:tcW w:w="266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right="24"/>
            </w:pPr>
            <w:r>
              <w:t>İdarenin yönetici ve personeli görevlerini etkin ve etkili bir şekilde yürütebilecek bilgi, deneyim ve yeteneğe sahip olmalıdır.</w:t>
            </w:r>
          </w:p>
        </w:tc>
        <w:tc>
          <w:tcPr>
            <w:tcW w:w="261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2" w:line="270" w:lineRule="auto"/>
              <w:ind w:left="0"/>
            </w:pPr>
            <w:r>
              <w:t xml:space="preserve">Tüm idari personelin gerek kişisel gerekse mesleki gelişimleri için </w:t>
            </w:r>
          </w:p>
          <w:p w:rsidR="00473690" w:rsidRDefault="000179FC">
            <w:pPr>
              <w:spacing w:after="0" w:line="276" w:lineRule="auto"/>
              <w:ind w:left="0" w:right="25"/>
            </w:pPr>
            <w:proofErr w:type="gramStart"/>
            <w:r>
              <w:t>ihtiyaç</w:t>
            </w:r>
            <w:proofErr w:type="gramEnd"/>
            <w:r>
              <w:t xml:space="preserve"> duyduğu eğitim kategorileri tespit edilmiştir.</w:t>
            </w:r>
          </w:p>
        </w:tc>
        <w:tc>
          <w:tcPr>
            <w:tcW w:w="6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0"/>
              <w:jc w:val="center"/>
            </w:pPr>
            <w:r>
              <w:t xml:space="preserve">KOE </w:t>
            </w:r>
          </w:p>
          <w:p w:rsidR="00473690" w:rsidRDefault="000179FC">
            <w:pPr>
              <w:spacing w:after="0" w:line="276" w:lineRule="auto"/>
              <w:ind w:left="0"/>
              <w:jc w:val="center"/>
            </w:pPr>
            <w:r>
              <w:t>3.2.1</w:t>
            </w:r>
          </w:p>
        </w:tc>
        <w:tc>
          <w:tcPr>
            <w:tcW w:w="347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 xml:space="preserve">Belirlenen </w:t>
            </w:r>
            <w:proofErr w:type="spellStart"/>
            <w:r>
              <w:t>hizmetiçi</w:t>
            </w:r>
            <w:proofErr w:type="spellEnd"/>
            <w:r>
              <w:t xml:space="preserve"> eğ</w:t>
            </w:r>
            <w:r w:rsidR="00057F2D">
              <w:t xml:space="preserve">itimlerin </w:t>
            </w:r>
            <w:r>
              <w:t xml:space="preserve">bir takvim </w:t>
            </w:r>
            <w:proofErr w:type="gramStart"/>
            <w:r>
              <w:t>dahilinde</w:t>
            </w:r>
            <w:proofErr w:type="gramEnd"/>
            <w:r>
              <w:t xml:space="preserve"> uygulanması</w:t>
            </w:r>
          </w:p>
        </w:tc>
        <w:tc>
          <w:tcPr>
            <w:tcW w:w="110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1"/>
            </w:pPr>
            <w:r>
              <w:t>Üst Yönetim</w:t>
            </w:r>
          </w:p>
        </w:tc>
        <w:tc>
          <w:tcPr>
            <w:tcW w:w="110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Yönetim Bilgi Sistemi Birimi</w:t>
            </w:r>
          </w:p>
        </w:tc>
        <w:tc>
          <w:tcPr>
            <w:tcW w:w="1305"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firstLine="16"/>
              <w:jc w:val="center"/>
            </w:pPr>
            <w:r>
              <w:t>Eğitimlere katılım listeleri, geri bildirimler</w:t>
            </w:r>
          </w:p>
        </w:tc>
        <w:tc>
          <w:tcPr>
            <w:tcW w:w="140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3807" w:type="dxa"/>
            <w:tcBorders>
              <w:top w:val="single" w:sz="8" w:space="0" w:color="000000"/>
              <w:left w:val="single" w:sz="8" w:space="0" w:color="000000"/>
              <w:bottom w:val="single" w:sz="8" w:space="0" w:color="000000"/>
              <w:right w:val="single" w:sz="8" w:space="0" w:color="000000"/>
            </w:tcBorders>
            <w:vAlign w:val="center"/>
          </w:tcPr>
          <w:p w:rsidR="00473690" w:rsidRDefault="00057F2D" w:rsidP="00CF1FAD">
            <w:pPr>
              <w:spacing w:after="0" w:line="276" w:lineRule="auto"/>
              <w:ind w:left="0"/>
              <w:jc w:val="center"/>
            </w:pPr>
            <w:r>
              <w:rPr>
                <w:b/>
                <w:sz w:val="16"/>
              </w:rPr>
              <w:t xml:space="preserve">Meslek Yüksekokulumuzdaki akademik ve idari personel </w:t>
            </w:r>
            <w:r w:rsidR="000179FC" w:rsidRPr="00057F2D">
              <w:rPr>
                <w:b/>
                <w:color w:val="000000" w:themeColor="text1"/>
                <w:sz w:val="16"/>
              </w:rPr>
              <w:t xml:space="preserve">düzenlenen hizmet içi eğitim, seminer, tatbikat, </w:t>
            </w:r>
            <w:proofErr w:type="gramStart"/>
            <w:r w:rsidR="000179FC" w:rsidRPr="00057F2D">
              <w:rPr>
                <w:b/>
                <w:color w:val="000000" w:themeColor="text1"/>
                <w:sz w:val="16"/>
              </w:rPr>
              <w:t xml:space="preserve">kurs  </w:t>
            </w:r>
            <w:r w:rsidR="000179FC">
              <w:rPr>
                <w:b/>
                <w:sz w:val="16"/>
              </w:rPr>
              <w:t>gibi</w:t>
            </w:r>
            <w:proofErr w:type="gramEnd"/>
            <w:r w:rsidR="000179FC">
              <w:rPr>
                <w:b/>
                <w:color w:val="FF0000"/>
                <w:sz w:val="16"/>
              </w:rPr>
              <w:t xml:space="preserve"> </w:t>
            </w:r>
            <w:r w:rsidR="000179FC">
              <w:rPr>
                <w:b/>
                <w:sz w:val="16"/>
              </w:rPr>
              <w:t xml:space="preserve">faaliyetlere uygun ve fazla sayıda personel ile katılmaktadır. </w:t>
            </w:r>
          </w:p>
        </w:tc>
      </w:tr>
      <w:tr w:rsidR="00473690">
        <w:trPr>
          <w:trHeight w:val="1774"/>
        </w:trPr>
        <w:tc>
          <w:tcPr>
            <w:tcW w:w="8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KOS </w:t>
            </w:r>
            <w:proofErr w:type="gramStart"/>
            <w:r>
              <w:t>3.3</w:t>
            </w:r>
            <w:proofErr w:type="gramEnd"/>
          </w:p>
        </w:tc>
        <w:tc>
          <w:tcPr>
            <w:tcW w:w="266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right="13"/>
            </w:pPr>
            <w:r>
              <w:t xml:space="preserve">Mesleki yeterliliğe önem verilmeli ve her görev için en uygun personel seçilmelidir. </w:t>
            </w:r>
          </w:p>
        </w:tc>
        <w:tc>
          <w:tcPr>
            <w:tcW w:w="261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2" w:line="270" w:lineRule="auto"/>
              <w:ind w:left="0"/>
            </w:pPr>
            <w:r>
              <w:t xml:space="preserve">Personel alımı mevcut mevzuata göre yapılmaktadır. KPSS ile gelen </w:t>
            </w:r>
          </w:p>
          <w:p w:rsidR="00473690" w:rsidRDefault="000179FC">
            <w:pPr>
              <w:spacing w:after="0" w:line="276" w:lineRule="auto"/>
              <w:ind w:left="0"/>
            </w:pPr>
            <w:proofErr w:type="gramStart"/>
            <w:r>
              <w:t>personelin</w:t>
            </w:r>
            <w:proofErr w:type="gramEnd"/>
            <w:r>
              <w:t xml:space="preserve"> bazen işin niteliğine uygun düşmemesi durumu yaşanabilmekte ve bu açık eğitimlerle giderilmektedir.</w:t>
            </w:r>
          </w:p>
        </w:tc>
        <w:tc>
          <w:tcPr>
            <w:tcW w:w="6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0"/>
              <w:jc w:val="center"/>
            </w:pPr>
            <w:r>
              <w:t xml:space="preserve">KOE </w:t>
            </w:r>
          </w:p>
          <w:p w:rsidR="00473690" w:rsidRDefault="000179FC">
            <w:pPr>
              <w:spacing w:after="0" w:line="276" w:lineRule="auto"/>
              <w:ind w:left="0"/>
              <w:jc w:val="center"/>
            </w:pPr>
            <w:r>
              <w:t>3.3.1</w:t>
            </w:r>
          </w:p>
        </w:tc>
        <w:tc>
          <w:tcPr>
            <w:tcW w:w="347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Sürekli eğitim ve mesleki gelişime yönelik faaliyetlere devam edilmesi</w:t>
            </w:r>
          </w:p>
        </w:tc>
        <w:tc>
          <w:tcPr>
            <w:tcW w:w="110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48"/>
            </w:pPr>
            <w:r>
              <w:t xml:space="preserve">Üst Yönetim, </w:t>
            </w:r>
          </w:p>
          <w:p w:rsidR="00473690" w:rsidRDefault="000179FC">
            <w:pPr>
              <w:spacing w:after="0" w:line="276" w:lineRule="auto"/>
              <w:ind w:left="0"/>
              <w:jc w:val="center"/>
            </w:pPr>
            <w:r>
              <w:t>PDB</w:t>
            </w:r>
          </w:p>
        </w:tc>
        <w:tc>
          <w:tcPr>
            <w:tcW w:w="110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45"/>
            </w:pPr>
            <w:r>
              <w:t>Tüm Birimler</w:t>
            </w:r>
          </w:p>
        </w:tc>
        <w:tc>
          <w:tcPr>
            <w:tcW w:w="1305"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34"/>
              <w:jc w:val="both"/>
            </w:pPr>
            <w:r>
              <w:t>Eğitim programı</w:t>
            </w:r>
          </w:p>
        </w:tc>
        <w:tc>
          <w:tcPr>
            <w:tcW w:w="140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3807" w:type="dxa"/>
            <w:tcBorders>
              <w:top w:val="single" w:sz="8" w:space="0" w:color="000000"/>
              <w:left w:val="single" w:sz="8" w:space="0" w:color="000000"/>
              <w:bottom w:val="single" w:sz="8" w:space="0" w:color="000000"/>
              <w:right w:val="single" w:sz="8" w:space="0" w:color="000000"/>
            </w:tcBorders>
            <w:vAlign w:val="center"/>
          </w:tcPr>
          <w:p w:rsidR="00473690" w:rsidRDefault="00033849" w:rsidP="00033849">
            <w:pPr>
              <w:spacing w:after="0" w:line="276" w:lineRule="auto"/>
              <w:ind w:left="0"/>
              <w:jc w:val="center"/>
            </w:pPr>
            <w:r>
              <w:rPr>
                <w:b/>
                <w:sz w:val="16"/>
              </w:rPr>
              <w:t xml:space="preserve">Mevcut personelimizin, hizmet içi eğitim, kurs, seminer vb. mesleki yeterliliklerini artırmaları desteklenmekte ve sağlanmaktadır. </w:t>
            </w:r>
            <w:r w:rsidR="000179FC">
              <w:rPr>
                <w:b/>
                <w:sz w:val="16"/>
              </w:rPr>
              <w:t xml:space="preserve">Bu şart için makul güvence sağlanabilmesi amacıyla </w:t>
            </w:r>
            <w:r>
              <w:rPr>
                <w:b/>
                <w:sz w:val="16"/>
              </w:rPr>
              <w:t>süreklilik ve takibin devamı</w:t>
            </w:r>
            <w:r w:rsidR="000179FC">
              <w:rPr>
                <w:b/>
                <w:sz w:val="16"/>
              </w:rPr>
              <w:t xml:space="preserve"> öngörülmüştür.</w:t>
            </w:r>
          </w:p>
        </w:tc>
      </w:tr>
      <w:tr w:rsidR="00473690">
        <w:trPr>
          <w:trHeight w:val="1449"/>
        </w:trPr>
        <w:tc>
          <w:tcPr>
            <w:tcW w:w="8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KOS </w:t>
            </w:r>
            <w:proofErr w:type="gramStart"/>
            <w:r>
              <w:t>3.4</w:t>
            </w:r>
            <w:proofErr w:type="gramEnd"/>
          </w:p>
        </w:tc>
        <w:tc>
          <w:tcPr>
            <w:tcW w:w="266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Personelin işe alınması ile görevinde ilerleme ve yükselmesinde liyakat ilkesine uyulmalı ve bireysel performansı göz önünde bulundurulmalıdır.</w:t>
            </w:r>
          </w:p>
        </w:tc>
        <w:tc>
          <w:tcPr>
            <w:tcW w:w="261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Görevde yükselme eğitimi ve performans değerlendirmesi için sınavlar yapılmakta; akademik yükselmelerde "Atanma Kriterleri" kullanılmaktadır.</w:t>
            </w:r>
          </w:p>
        </w:tc>
        <w:tc>
          <w:tcPr>
            <w:tcW w:w="6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0"/>
              <w:jc w:val="center"/>
            </w:pPr>
            <w:r>
              <w:t xml:space="preserve">KOE </w:t>
            </w:r>
          </w:p>
          <w:p w:rsidR="00473690" w:rsidRDefault="000179FC">
            <w:pPr>
              <w:spacing w:after="0" w:line="276" w:lineRule="auto"/>
              <w:ind w:left="0"/>
              <w:jc w:val="center"/>
            </w:pPr>
            <w:r>
              <w:t>3.4.1</w:t>
            </w:r>
          </w:p>
        </w:tc>
        <w:tc>
          <w:tcPr>
            <w:tcW w:w="347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0"/>
            </w:pPr>
            <w:r>
              <w:t xml:space="preserve">Akademik personel için hazırlanan "Atanma </w:t>
            </w:r>
          </w:p>
          <w:p w:rsidR="00473690" w:rsidRDefault="000179FC">
            <w:pPr>
              <w:spacing w:after="0" w:line="276" w:lineRule="auto"/>
              <w:ind w:left="0"/>
            </w:pPr>
            <w:proofErr w:type="spellStart"/>
            <w:r>
              <w:t>Kriterleri"nın</w:t>
            </w:r>
            <w:proofErr w:type="spellEnd"/>
            <w:r>
              <w:t xml:space="preserve"> uygulanmaya başlaması</w:t>
            </w:r>
          </w:p>
        </w:tc>
        <w:tc>
          <w:tcPr>
            <w:tcW w:w="110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PDB</w:t>
            </w:r>
          </w:p>
        </w:tc>
        <w:tc>
          <w:tcPr>
            <w:tcW w:w="110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45"/>
            </w:pPr>
            <w:r>
              <w:t>Tüm Birimler</w:t>
            </w:r>
          </w:p>
        </w:tc>
        <w:tc>
          <w:tcPr>
            <w:tcW w:w="1305"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0"/>
              <w:jc w:val="center"/>
            </w:pPr>
            <w:r>
              <w:t xml:space="preserve">Atanma ve </w:t>
            </w:r>
          </w:p>
          <w:p w:rsidR="00473690" w:rsidRDefault="000179FC">
            <w:pPr>
              <w:spacing w:after="44"/>
              <w:ind w:left="0"/>
              <w:jc w:val="center"/>
            </w:pPr>
            <w:r>
              <w:t xml:space="preserve">Yükseltilme </w:t>
            </w:r>
          </w:p>
          <w:p w:rsidR="00473690" w:rsidRDefault="000179FC">
            <w:pPr>
              <w:spacing w:after="0" w:line="276" w:lineRule="auto"/>
              <w:ind w:left="0"/>
              <w:jc w:val="center"/>
            </w:pPr>
            <w:r>
              <w:t>Kriterleri</w:t>
            </w:r>
          </w:p>
        </w:tc>
        <w:tc>
          <w:tcPr>
            <w:tcW w:w="1400" w:type="dxa"/>
            <w:tcBorders>
              <w:top w:val="single" w:sz="8" w:space="0" w:color="000000"/>
              <w:left w:val="single" w:sz="8" w:space="0" w:color="000000"/>
              <w:bottom w:val="single" w:sz="8" w:space="0" w:color="000000"/>
              <w:right w:val="single" w:sz="8" w:space="0" w:color="000000"/>
            </w:tcBorders>
            <w:vAlign w:val="center"/>
          </w:tcPr>
          <w:p w:rsidR="00473690" w:rsidRDefault="005940ED">
            <w:pPr>
              <w:spacing w:after="0" w:line="276" w:lineRule="auto"/>
              <w:ind w:left="0"/>
              <w:jc w:val="center"/>
            </w:pPr>
            <w:r>
              <w:t>Sürekli</w:t>
            </w:r>
          </w:p>
        </w:tc>
        <w:tc>
          <w:tcPr>
            <w:tcW w:w="3807" w:type="dxa"/>
            <w:tcBorders>
              <w:top w:val="single" w:sz="8" w:space="0" w:color="000000"/>
              <w:left w:val="single" w:sz="8" w:space="0" w:color="000000"/>
              <w:bottom w:val="single" w:sz="8" w:space="0" w:color="000000"/>
              <w:right w:val="single" w:sz="8" w:space="0" w:color="000000"/>
            </w:tcBorders>
            <w:vAlign w:val="center"/>
          </w:tcPr>
          <w:p w:rsidR="00A449B2" w:rsidRPr="003C5DAD" w:rsidRDefault="003C5DAD" w:rsidP="003C5DAD">
            <w:pPr>
              <w:spacing w:after="0" w:line="276" w:lineRule="auto"/>
              <w:ind w:left="0"/>
              <w:jc w:val="center"/>
              <w:rPr>
                <w:b/>
                <w:color w:val="auto"/>
                <w:sz w:val="16"/>
              </w:rPr>
            </w:pPr>
            <w:r w:rsidRPr="003C5DAD">
              <w:rPr>
                <w:b/>
                <w:color w:val="auto"/>
                <w:sz w:val="16"/>
              </w:rPr>
              <w:t>Akademik personelin</w:t>
            </w:r>
            <w:r w:rsidR="00CF1FAD" w:rsidRPr="003C5DAD">
              <w:rPr>
                <w:b/>
                <w:color w:val="auto"/>
                <w:sz w:val="16"/>
              </w:rPr>
              <w:t xml:space="preserve"> ilk defa ve yeniden atanmalarında ilgili mevzuat hükümler</w:t>
            </w:r>
            <w:r w:rsidRPr="003C5DAD">
              <w:rPr>
                <w:b/>
                <w:color w:val="auto"/>
                <w:sz w:val="16"/>
              </w:rPr>
              <w:t xml:space="preserve">ine ve </w:t>
            </w:r>
            <w:proofErr w:type="gramStart"/>
            <w:r w:rsidRPr="003C5DAD">
              <w:rPr>
                <w:b/>
                <w:color w:val="auto"/>
                <w:sz w:val="16"/>
              </w:rPr>
              <w:t>kriterlere</w:t>
            </w:r>
            <w:proofErr w:type="gramEnd"/>
            <w:r w:rsidRPr="003C5DAD">
              <w:rPr>
                <w:b/>
                <w:color w:val="auto"/>
                <w:sz w:val="16"/>
              </w:rPr>
              <w:t xml:space="preserve"> uyulmaktadır.</w:t>
            </w:r>
          </w:p>
          <w:p w:rsidR="00473690" w:rsidRDefault="00CF1FAD" w:rsidP="003C5DAD">
            <w:pPr>
              <w:spacing w:after="0" w:line="276" w:lineRule="auto"/>
              <w:ind w:left="0"/>
              <w:jc w:val="center"/>
            </w:pPr>
            <w:r w:rsidRPr="003C5DAD">
              <w:rPr>
                <w:b/>
                <w:color w:val="auto"/>
                <w:sz w:val="16"/>
              </w:rPr>
              <w:t xml:space="preserve">İdari </w:t>
            </w:r>
            <w:r w:rsidR="000179FC" w:rsidRPr="003C5DAD">
              <w:rPr>
                <w:b/>
                <w:color w:val="auto"/>
                <w:sz w:val="16"/>
              </w:rPr>
              <w:t>Personel</w:t>
            </w:r>
            <w:r w:rsidR="003C5DAD" w:rsidRPr="003C5DAD">
              <w:rPr>
                <w:b/>
                <w:color w:val="auto"/>
                <w:sz w:val="16"/>
              </w:rPr>
              <w:t>imi</w:t>
            </w:r>
            <w:r w:rsidR="000179FC" w:rsidRPr="003C5DAD">
              <w:rPr>
                <w:b/>
                <w:color w:val="auto"/>
                <w:sz w:val="16"/>
              </w:rPr>
              <w:t xml:space="preserve"> için </w:t>
            </w:r>
            <w:r w:rsidR="003C5DAD" w:rsidRPr="003C5DAD">
              <w:rPr>
                <w:b/>
                <w:color w:val="auto"/>
                <w:sz w:val="16"/>
              </w:rPr>
              <w:t xml:space="preserve">Rektörlük Makamınca yapılmakta olan </w:t>
            </w:r>
            <w:r w:rsidR="000179FC" w:rsidRPr="003C5DAD">
              <w:rPr>
                <w:b/>
                <w:color w:val="auto"/>
                <w:sz w:val="16"/>
              </w:rPr>
              <w:t>Görevde Yükselme</w:t>
            </w:r>
            <w:r w:rsidR="003C5DAD" w:rsidRPr="003C5DAD">
              <w:rPr>
                <w:b/>
                <w:color w:val="auto"/>
                <w:sz w:val="16"/>
              </w:rPr>
              <w:t xml:space="preserve"> Eğitimi ve Sınavı ile Unvan değişikliği sınavları kendilerine tebliğ edilmektedir.</w:t>
            </w:r>
          </w:p>
        </w:tc>
      </w:tr>
    </w:tbl>
    <w:p w:rsidR="00473690" w:rsidRDefault="000179FC">
      <w:pPr>
        <w:spacing w:after="0" w:line="276" w:lineRule="auto"/>
        <w:ind w:left="0"/>
        <w:jc w:val="right"/>
      </w:pPr>
      <w:r>
        <w:rPr>
          <w:noProof/>
          <w:sz w:val="22"/>
        </w:rPr>
        <w:lastRenderedPageBreak/>
        <mc:AlternateContent>
          <mc:Choice Requires="wpg">
            <w:drawing>
              <wp:anchor distT="0" distB="0" distL="114300" distR="114300" simplePos="0" relativeHeight="251658240" behindDoc="0" locked="0" layoutInCell="1" allowOverlap="1">
                <wp:simplePos x="0" y="0"/>
                <wp:positionH relativeFrom="column">
                  <wp:posOffset>8103489</wp:posOffset>
                </wp:positionH>
                <wp:positionV relativeFrom="paragraph">
                  <wp:posOffset>1885672</wp:posOffset>
                </wp:positionV>
                <wp:extent cx="3308604" cy="161366"/>
                <wp:effectExtent l="0" t="0" r="0" b="0"/>
                <wp:wrapTopAndBottom/>
                <wp:docPr id="26295" name="Group 26295"/>
                <wp:cNvGraphicFramePr/>
                <a:graphic xmlns:a="http://schemas.openxmlformats.org/drawingml/2006/main">
                  <a:graphicData uri="http://schemas.microsoft.com/office/word/2010/wordprocessingGroup">
                    <wpg:wgp>
                      <wpg:cNvGrpSpPr/>
                      <wpg:grpSpPr>
                        <a:xfrm>
                          <a:off x="0" y="0"/>
                          <a:ext cx="3308604" cy="161366"/>
                          <a:chOff x="0" y="0"/>
                          <a:chExt cx="3308604" cy="161366"/>
                        </a:xfrm>
                      </wpg:grpSpPr>
                      <wps:wsp>
                        <wps:cNvPr id="42432" name="Shape 42432"/>
                        <wps:cNvSpPr/>
                        <wps:spPr>
                          <a:xfrm>
                            <a:off x="0" y="0"/>
                            <a:ext cx="3308604" cy="161366"/>
                          </a:xfrm>
                          <a:custGeom>
                            <a:avLst/>
                            <a:gdLst/>
                            <a:ahLst/>
                            <a:cxnLst/>
                            <a:rect l="0" t="0" r="0" b="0"/>
                            <a:pathLst>
                              <a:path w="3308604" h="161366">
                                <a:moveTo>
                                  <a:pt x="0" y="0"/>
                                </a:moveTo>
                                <a:lnTo>
                                  <a:pt x="3308604" y="0"/>
                                </a:lnTo>
                                <a:lnTo>
                                  <a:pt x="3308604" y="161366"/>
                                </a:lnTo>
                                <a:lnTo>
                                  <a:pt x="0" y="161366"/>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xmlns:w15="http://schemas.microsoft.com/office/word/2012/wordml">
            <w:pict>
              <v:group w14:anchorId="53A3BF47" id="Group 26295" o:spid="_x0000_s1026" style="position:absolute;margin-left:638.05pt;margin-top:148.5pt;width:260.5pt;height:12.7pt;z-index:251658240" coordsize="33086,1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">
                <v:shape id="Shape 42432" o:spid="_x0000_s1027" style="position:absolute;width:33086;height:1613;visibility:visible;mso-wrap-style:square;v-text-anchor:top" coordsize="3308604,161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bB9MkA&#10;AADeAAAADwAAAGRycy9kb3ducmV2LnhtbESPT0sDMRTE74LfITzBm812W6Rsm5bWUhE91P6B4u2x&#10;eW6Wbl7WTWzWb28KgsdhZn7DzBa9bcSFOl87VjAcZCCIS6drrhQcD5uHCQgfkDU2jknBD3lYzG9v&#10;ZlhoF3lHl32oRIKwL1CBCaEtpPSlIYt+4Fri5H26zmJIsquk7jAmuG1knmWP0mLNacFgS0+GyvP+&#10;2yqYvH6tnw37Q9w2p4/V+i1u2/iu1P1dv5yCCNSH//Bf+0UrGOfjUQ7XO+kKyP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AbB9MkAAADeAAAADwAAAAAAAAAAAAAAAACYAgAA&#10;ZHJzL2Rvd25yZXYueG1sUEsFBgAAAAAEAAQA9QAAAI4DAAAAAA==&#10;" path="m,l3308604,r,161366l,161366,,e" stroked="f" strokeweight="0">
                  <v:stroke miterlimit="83231f" joinstyle="miter"/>
                  <v:path arrowok="t" textboxrect="0,0,3308604,161366"/>
                </v:shape>
                <w10:wrap type="topAndBottom"/>
              </v:group>
            </w:pict>
          </mc:Fallback>
        </mc:AlternateContent>
      </w:r>
    </w:p>
    <w:tbl>
      <w:tblPr>
        <w:tblStyle w:val="TableGrid"/>
        <w:tblW w:w="19020" w:type="dxa"/>
        <w:tblInd w:w="-1051" w:type="dxa"/>
        <w:tblCellMar>
          <w:left w:w="34" w:type="dxa"/>
          <w:right w:w="13" w:type="dxa"/>
        </w:tblCellMar>
        <w:tblLook w:val="04A0" w:firstRow="1" w:lastRow="0" w:firstColumn="1" w:lastColumn="0" w:noHBand="0" w:noVBand="1"/>
      </w:tblPr>
      <w:tblGrid>
        <w:gridCol w:w="879"/>
        <w:gridCol w:w="2660"/>
        <w:gridCol w:w="2612"/>
        <w:gridCol w:w="678"/>
        <w:gridCol w:w="3476"/>
        <w:gridCol w:w="1101"/>
        <w:gridCol w:w="1102"/>
        <w:gridCol w:w="1305"/>
        <w:gridCol w:w="1400"/>
        <w:gridCol w:w="3807"/>
      </w:tblGrid>
      <w:tr w:rsidR="00473690">
        <w:trPr>
          <w:trHeight w:val="1729"/>
        </w:trPr>
        <w:tc>
          <w:tcPr>
            <w:tcW w:w="8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KOS </w:t>
            </w:r>
            <w:proofErr w:type="gramStart"/>
            <w:r>
              <w:t>3.5</w:t>
            </w:r>
            <w:proofErr w:type="gramEnd"/>
          </w:p>
        </w:tc>
        <w:tc>
          <w:tcPr>
            <w:tcW w:w="266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Her görev için gerekli eğitim ihtiyacı belirlenmeli, bu ihtiyacı giderecek eğitim faaliyetleri her yıl planlanarak yürütülmeli ve gerektiğinde güncellenmelidir.</w:t>
            </w:r>
          </w:p>
        </w:tc>
        <w:tc>
          <w:tcPr>
            <w:tcW w:w="261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Personel eğitim ihtiyaçları belirlenmiştir.</w:t>
            </w:r>
          </w:p>
        </w:tc>
        <w:tc>
          <w:tcPr>
            <w:tcW w:w="6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0"/>
              <w:jc w:val="center"/>
            </w:pPr>
            <w:r>
              <w:t xml:space="preserve">KOE </w:t>
            </w:r>
          </w:p>
          <w:p w:rsidR="00473690" w:rsidRDefault="000179FC">
            <w:pPr>
              <w:spacing w:after="0" w:line="276" w:lineRule="auto"/>
              <w:ind w:left="0"/>
              <w:jc w:val="center"/>
            </w:pPr>
            <w:r>
              <w:t>3.5.1</w:t>
            </w:r>
          </w:p>
        </w:tc>
        <w:tc>
          <w:tcPr>
            <w:tcW w:w="347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 xml:space="preserve">Hizmet içi eğitim faaliyetlerinin bir plan </w:t>
            </w:r>
            <w:proofErr w:type="gramStart"/>
            <w:r>
              <w:t>dahilinde</w:t>
            </w:r>
            <w:proofErr w:type="gramEnd"/>
            <w:r>
              <w:t xml:space="preserve"> yürütülmesi</w:t>
            </w:r>
          </w:p>
        </w:tc>
        <w:tc>
          <w:tcPr>
            <w:tcW w:w="110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48"/>
            </w:pPr>
            <w:r>
              <w:t xml:space="preserve">Üst Yönetim, </w:t>
            </w:r>
          </w:p>
          <w:p w:rsidR="00473690" w:rsidRDefault="000179FC">
            <w:pPr>
              <w:spacing w:after="0" w:line="276" w:lineRule="auto"/>
              <w:ind w:left="0"/>
              <w:jc w:val="center"/>
            </w:pPr>
            <w:r>
              <w:t>PDB</w:t>
            </w:r>
          </w:p>
        </w:tc>
        <w:tc>
          <w:tcPr>
            <w:tcW w:w="110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45"/>
            </w:pPr>
            <w:r>
              <w:t>Tüm Birimler</w:t>
            </w:r>
          </w:p>
        </w:tc>
        <w:tc>
          <w:tcPr>
            <w:tcW w:w="1305"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Katılım listesi</w:t>
            </w:r>
          </w:p>
        </w:tc>
        <w:tc>
          <w:tcPr>
            <w:tcW w:w="140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3807" w:type="dxa"/>
            <w:tcBorders>
              <w:top w:val="single" w:sz="8" w:space="0" w:color="000000"/>
              <w:left w:val="single" w:sz="8" w:space="0" w:color="000000"/>
              <w:bottom w:val="single" w:sz="8" w:space="0" w:color="000000"/>
              <w:right w:val="single" w:sz="8" w:space="0" w:color="000000"/>
            </w:tcBorders>
            <w:vAlign w:val="center"/>
          </w:tcPr>
          <w:p w:rsidR="00473690" w:rsidRDefault="005940ED">
            <w:pPr>
              <w:spacing w:after="0" w:line="276" w:lineRule="auto"/>
              <w:ind w:left="0"/>
              <w:jc w:val="center"/>
            </w:pPr>
            <w:r>
              <w:rPr>
                <w:b/>
                <w:sz w:val="16"/>
              </w:rPr>
              <w:t>Akademik ve idari personelimizin her akademik yılda hizmet içi eğitim talepleri alınmakta, karşılanabilecek talepler Meslek Yüksekokulumuzda gerçekleştirilmekte, diğerleri ise Rektörlük Makamından ve/veya ilgili kurum ve kuruluşlardan talep edilmektedir.</w:t>
            </w:r>
          </w:p>
        </w:tc>
      </w:tr>
      <w:tr w:rsidR="00473690">
        <w:trPr>
          <w:trHeight w:val="2231"/>
        </w:trPr>
        <w:tc>
          <w:tcPr>
            <w:tcW w:w="8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KOS </w:t>
            </w:r>
            <w:proofErr w:type="gramStart"/>
            <w:r>
              <w:t>3.6</w:t>
            </w:r>
            <w:proofErr w:type="gramEnd"/>
          </w:p>
        </w:tc>
        <w:tc>
          <w:tcPr>
            <w:tcW w:w="2660" w:type="dxa"/>
            <w:tcBorders>
              <w:top w:val="single" w:sz="8" w:space="0" w:color="000000"/>
              <w:left w:val="single" w:sz="8" w:space="0" w:color="000000"/>
              <w:bottom w:val="single" w:sz="8" w:space="0" w:color="000000"/>
              <w:right w:val="single" w:sz="8" w:space="0" w:color="000000"/>
            </w:tcBorders>
            <w:vAlign w:val="center"/>
          </w:tcPr>
          <w:p w:rsidR="00473690" w:rsidRDefault="000179FC" w:rsidP="000179FC">
            <w:pPr>
              <w:spacing w:after="44"/>
              <w:ind w:left="0"/>
            </w:pPr>
            <w:r>
              <w:t>Personelin yeterliliği ve performansı bağlı olduğu yöneticisi tarafından en az yılda bir kez değerlendirilmeli ve değerlendirme sonuçları personel ile görüşülmelidir.</w:t>
            </w:r>
          </w:p>
        </w:tc>
        <w:tc>
          <w:tcPr>
            <w:tcW w:w="2612" w:type="dxa"/>
            <w:tcBorders>
              <w:top w:val="single" w:sz="8" w:space="0" w:color="000000"/>
              <w:left w:val="single" w:sz="8" w:space="0" w:color="000000"/>
              <w:bottom w:val="single" w:sz="8" w:space="0" w:color="000000"/>
              <w:right w:val="single" w:sz="8" w:space="0" w:color="000000"/>
            </w:tcBorders>
            <w:vAlign w:val="center"/>
          </w:tcPr>
          <w:p w:rsidR="00473690" w:rsidRDefault="000179FC" w:rsidP="000179FC">
            <w:pPr>
              <w:spacing w:after="44"/>
              <w:ind w:left="0"/>
            </w:pPr>
            <w:r>
              <w:t xml:space="preserve">Akademik personel performansının belirlenmesine yönelik hazırlanan yazılımın test aşaması devam etmektedir. İdari personel için, bazı birimlerce oluşturulan </w:t>
            </w:r>
            <w:proofErr w:type="gramStart"/>
            <w:r>
              <w:t>kriterler</w:t>
            </w:r>
            <w:proofErr w:type="gramEnd"/>
            <w:r>
              <w:t xml:space="preserve"> dışında henüz bir aşama sağlanamamıştır.</w:t>
            </w:r>
          </w:p>
        </w:tc>
        <w:tc>
          <w:tcPr>
            <w:tcW w:w="6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0"/>
              <w:jc w:val="center"/>
            </w:pPr>
            <w:r>
              <w:t xml:space="preserve">KOE </w:t>
            </w:r>
          </w:p>
          <w:p w:rsidR="00473690" w:rsidRDefault="000179FC">
            <w:pPr>
              <w:spacing w:after="0" w:line="276" w:lineRule="auto"/>
              <w:ind w:left="0"/>
              <w:jc w:val="center"/>
            </w:pPr>
            <w:r>
              <w:t>3.6.1</w:t>
            </w:r>
          </w:p>
        </w:tc>
        <w:tc>
          <w:tcPr>
            <w:tcW w:w="347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Akademik personel performans yazılımının tamamlanarak uygulanmaya başlanması</w:t>
            </w:r>
          </w:p>
        </w:tc>
        <w:tc>
          <w:tcPr>
            <w:tcW w:w="110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45"/>
            </w:pPr>
            <w:r>
              <w:t>Tüm Birimler</w:t>
            </w:r>
          </w:p>
        </w:tc>
        <w:tc>
          <w:tcPr>
            <w:tcW w:w="110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PDB</w:t>
            </w:r>
          </w:p>
        </w:tc>
        <w:tc>
          <w:tcPr>
            <w:tcW w:w="1305"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İlgili yazılım</w:t>
            </w:r>
          </w:p>
        </w:tc>
        <w:tc>
          <w:tcPr>
            <w:tcW w:w="1400" w:type="dxa"/>
            <w:tcBorders>
              <w:top w:val="single" w:sz="8" w:space="0" w:color="000000"/>
              <w:left w:val="single" w:sz="8" w:space="0" w:color="000000"/>
              <w:bottom w:val="single" w:sz="8" w:space="0" w:color="000000"/>
              <w:right w:val="single" w:sz="8" w:space="0" w:color="000000"/>
            </w:tcBorders>
            <w:vAlign w:val="center"/>
          </w:tcPr>
          <w:p w:rsidR="00473690" w:rsidRDefault="005940ED">
            <w:pPr>
              <w:spacing w:after="0" w:line="276" w:lineRule="auto"/>
              <w:ind w:left="0"/>
              <w:jc w:val="center"/>
            </w:pPr>
            <w:r>
              <w:t>Sürekli</w:t>
            </w:r>
          </w:p>
        </w:tc>
        <w:tc>
          <w:tcPr>
            <w:tcW w:w="3807" w:type="dxa"/>
            <w:tcBorders>
              <w:top w:val="single" w:sz="8" w:space="0" w:color="000000"/>
              <w:left w:val="single" w:sz="8" w:space="0" w:color="000000"/>
              <w:bottom w:val="single" w:sz="8" w:space="0" w:color="000000"/>
              <w:right w:val="single" w:sz="8" w:space="0" w:color="000000"/>
            </w:tcBorders>
            <w:vAlign w:val="center"/>
          </w:tcPr>
          <w:p w:rsidR="00473690" w:rsidRDefault="005940ED" w:rsidP="005940ED">
            <w:pPr>
              <w:spacing w:after="0" w:line="276" w:lineRule="auto"/>
              <w:ind w:left="0"/>
              <w:jc w:val="center"/>
            </w:pPr>
            <w:r>
              <w:rPr>
                <w:b/>
                <w:sz w:val="16"/>
              </w:rPr>
              <w:t>Akademik ve idari personelimiz ile ilgili performans değerlendirme düzenlemeleri ve çalışmaları devam etmektedir.</w:t>
            </w:r>
          </w:p>
        </w:tc>
      </w:tr>
      <w:tr w:rsidR="00473690">
        <w:trPr>
          <w:trHeight w:val="915"/>
        </w:trPr>
        <w:tc>
          <w:tcPr>
            <w:tcW w:w="878"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KOS </w:t>
            </w:r>
            <w:proofErr w:type="gramStart"/>
            <w:r>
              <w:t>3.7</w:t>
            </w:r>
            <w:proofErr w:type="gramEnd"/>
          </w:p>
        </w:tc>
        <w:tc>
          <w:tcPr>
            <w:tcW w:w="2660"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Performans değerlendirmesine göre performansı yetersiz bulunan personelin performansını geliştirmeye yönelik önlemler alınmalı, yüksek performans gösteren personel için ödüllendirme mekanizmaları geliştirilmelidir.</w:t>
            </w:r>
          </w:p>
        </w:tc>
        <w:tc>
          <w:tcPr>
            <w:tcW w:w="2612"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2" w:line="270" w:lineRule="auto"/>
              <w:ind w:left="0"/>
            </w:pPr>
            <w:r>
              <w:t xml:space="preserve">Performans geliştirmeye yönelik </w:t>
            </w:r>
            <w:r w:rsidR="002D40D1">
              <w:t>hizmet içi</w:t>
            </w:r>
            <w:r>
              <w:t xml:space="preserve"> eğitimler belirli bir takvim </w:t>
            </w:r>
            <w:proofErr w:type="gramStart"/>
            <w:r>
              <w:t>dahilinde</w:t>
            </w:r>
            <w:proofErr w:type="gramEnd"/>
            <w:r>
              <w:t xml:space="preserve"> planlanmaktadır. </w:t>
            </w:r>
          </w:p>
          <w:p w:rsidR="00473690" w:rsidRDefault="000179FC">
            <w:pPr>
              <w:spacing w:after="0" w:line="276" w:lineRule="auto"/>
              <w:ind w:left="0"/>
            </w:pPr>
            <w:r>
              <w:t>Ödül mekanizması için 2014-2018 Stratejik Planında bir hedef konulmuş olup ödül türleri ve verilebilecek ödüller konusundaki rapor hazırlama çalışması devam etmektedir.</w:t>
            </w:r>
          </w:p>
        </w:tc>
        <w:tc>
          <w:tcPr>
            <w:tcW w:w="6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0"/>
              <w:jc w:val="center"/>
            </w:pPr>
            <w:r>
              <w:t xml:space="preserve">KOE </w:t>
            </w:r>
          </w:p>
          <w:p w:rsidR="00473690" w:rsidRDefault="000179FC">
            <w:pPr>
              <w:spacing w:after="0" w:line="276" w:lineRule="auto"/>
              <w:ind w:left="0"/>
              <w:jc w:val="center"/>
            </w:pPr>
            <w:r>
              <w:t>3.7.1</w:t>
            </w:r>
          </w:p>
        </w:tc>
        <w:tc>
          <w:tcPr>
            <w:tcW w:w="347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Ödül kategorileri ve verilecek ödüllerle ilgi raporun Üst Yönetim'e sunulması ve uygulanmaya başlanması</w:t>
            </w:r>
          </w:p>
        </w:tc>
        <w:tc>
          <w:tcPr>
            <w:tcW w:w="110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1"/>
            </w:pPr>
            <w:r>
              <w:t>Üst Yönetim</w:t>
            </w:r>
          </w:p>
        </w:tc>
        <w:tc>
          <w:tcPr>
            <w:tcW w:w="110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YBSB</w:t>
            </w:r>
          </w:p>
        </w:tc>
        <w:tc>
          <w:tcPr>
            <w:tcW w:w="1305"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65"/>
            </w:pPr>
            <w:r>
              <w:t>Ödül Yönergesi</w:t>
            </w:r>
          </w:p>
        </w:tc>
        <w:tc>
          <w:tcPr>
            <w:tcW w:w="140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Yılda bir kez</w:t>
            </w:r>
          </w:p>
        </w:tc>
        <w:tc>
          <w:tcPr>
            <w:tcW w:w="3807"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rsidP="005940ED">
            <w:pPr>
              <w:spacing w:after="0" w:line="276" w:lineRule="auto"/>
              <w:ind w:left="0" w:firstLine="6"/>
              <w:jc w:val="center"/>
            </w:pPr>
            <w:r>
              <w:rPr>
                <w:b/>
                <w:sz w:val="16"/>
              </w:rPr>
              <w:t>Başarılı görülen ve hizmet yılı fazla olan personel</w:t>
            </w:r>
            <w:r w:rsidR="005940ED">
              <w:rPr>
                <w:b/>
                <w:sz w:val="16"/>
              </w:rPr>
              <w:t>in ödüllendirilmesi için ilgili yönerge çerçevesinde hareket edilmektedir.</w:t>
            </w:r>
          </w:p>
        </w:tc>
      </w:tr>
      <w:tr w:rsidR="00473690">
        <w:trPr>
          <w:trHeight w:val="1596"/>
        </w:trPr>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6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0"/>
              <w:jc w:val="center"/>
            </w:pPr>
            <w:r>
              <w:t xml:space="preserve">KOE </w:t>
            </w:r>
          </w:p>
          <w:p w:rsidR="00473690" w:rsidRDefault="000179FC">
            <w:pPr>
              <w:spacing w:after="0" w:line="276" w:lineRule="auto"/>
              <w:ind w:left="0"/>
              <w:jc w:val="center"/>
            </w:pPr>
            <w:r>
              <w:t>3.7.2</w:t>
            </w:r>
          </w:p>
        </w:tc>
        <w:tc>
          <w:tcPr>
            <w:tcW w:w="347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Performansı yetersiz olan personel</w:t>
            </w:r>
            <w:r w:rsidR="005940ED">
              <w:t>in</w:t>
            </w:r>
            <w:r>
              <w:t>, eğitim verilmesi, tecrübeli personele refakat ettirilmesi gibi yöntemlerle performansının geliştirilmesi</w:t>
            </w:r>
          </w:p>
        </w:tc>
        <w:tc>
          <w:tcPr>
            <w:tcW w:w="110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45"/>
            </w:pPr>
            <w:r>
              <w:t>Tüm Birimler</w:t>
            </w:r>
          </w:p>
        </w:tc>
        <w:tc>
          <w:tcPr>
            <w:tcW w:w="110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PDB</w:t>
            </w:r>
          </w:p>
        </w:tc>
        <w:tc>
          <w:tcPr>
            <w:tcW w:w="1305"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34"/>
              <w:jc w:val="both"/>
            </w:pPr>
            <w:r>
              <w:t>Eğitim programı</w:t>
            </w:r>
          </w:p>
        </w:tc>
        <w:tc>
          <w:tcPr>
            <w:tcW w:w="140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r>
      <w:tr w:rsidR="00473690">
        <w:trPr>
          <w:trHeight w:val="2245"/>
        </w:trPr>
        <w:tc>
          <w:tcPr>
            <w:tcW w:w="8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KOS </w:t>
            </w:r>
            <w:proofErr w:type="gramStart"/>
            <w:r>
              <w:t>3.8</w:t>
            </w:r>
            <w:proofErr w:type="gramEnd"/>
          </w:p>
        </w:tc>
        <w:tc>
          <w:tcPr>
            <w:tcW w:w="2660" w:type="dxa"/>
            <w:tcBorders>
              <w:top w:val="single" w:sz="8" w:space="0" w:color="000000"/>
              <w:left w:val="single" w:sz="8" w:space="0" w:color="000000"/>
              <w:bottom w:val="single" w:sz="8" w:space="0" w:color="000000"/>
              <w:right w:val="single" w:sz="8" w:space="0" w:color="000000"/>
            </w:tcBorders>
            <w:vAlign w:val="center"/>
          </w:tcPr>
          <w:p w:rsidR="00473690" w:rsidRDefault="000179FC" w:rsidP="009404B7">
            <w:pPr>
              <w:spacing w:after="42" w:line="270" w:lineRule="auto"/>
              <w:ind w:left="0"/>
            </w:pPr>
            <w:r>
              <w:t>Personel istihdamı, yer değiştirme, üst görevlere atanma, eğitim, performans değerlendirmesi, özlük hakları gibi insan kaynakları yönetimine ilişkin önemli hususlar yazılı olarak belirlenmiş olmalı ve personele duyurulmalıdır.</w:t>
            </w:r>
          </w:p>
        </w:tc>
        <w:tc>
          <w:tcPr>
            <w:tcW w:w="2612" w:type="dxa"/>
            <w:tcBorders>
              <w:top w:val="single" w:sz="8" w:space="0" w:color="000000"/>
              <w:left w:val="single" w:sz="8" w:space="0" w:color="000000"/>
              <w:bottom w:val="single" w:sz="8" w:space="0" w:color="000000"/>
              <w:right w:val="single" w:sz="8" w:space="0" w:color="000000"/>
            </w:tcBorders>
            <w:vAlign w:val="center"/>
          </w:tcPr>
          <w:p w:rsidR="00473690" w:rsidRDefault="000179FC" w:rsidP="009404B7">
            <w:pPr>
              <w:spacing w:after="42" w:line="270" w:lineRule="auto"/>
              <w:ind w:left="0"/>
            </w:pPr>
            <w:r>
              <w:t>Mevcut mevzuata göre performans, özlük hakları vb. hususlar personele duyurulmaktadır.</w:t>
            </w:r>
          </w:p>
        </w:tc>
        <w:tc>
          <w:tcPr>
            <w:tcW w:w="6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0"/>
              <w:jc w:val="center"/>
            </w:pPr>
            <w:r>
              <w:t xml:space="preserve">KOE </w:t>
            </w:r>
          </w:p>
          <w:p w:rsidR="00473690" w:rsidRDefault="000179FC">
            <w:pPr>
              <w:spacing w:after="0" w:line="276" w:lineRule="auto"/>
              <w:ind w:left="0"/>
              <w:jc w:val="center"/>
            </w:pPr>
            <w:r>
              <w:t>3.8.1</w:t>
            </w:r>
          </w:p>
        </w:tc>
        <w:tc>
          <w:tcPr>
            <w:tcW w:w="3476" w:type="dxa"/>
            <w:tcBorders>
              <w:top w:val="single" w:sz="8" w:space="0" w:color="000000"/>
              <w:left w:val="single" w:sz="8" w:space="0" w:color="000000"/>
              <w:bottom w:val="single" w:sz="8" w:space="0" w:color="000000"/>
              <w:right w:val="single" w:sz="8" w:space="0" w:color="000000"/>
            </w:tcBorders>
            <w:vAlign w:val="center"/>
          </w:tcPr>
          <w:p w:rsidR="00473690" w:rsidRDefault="009404B7">
            <w:pPr>
              <w:spacing w:after="0" w:line="276" w:lineRule="auto"/>
              <w:ind w:left="0"/>
            </w:pPr>
            <w:r>
              <w:t>Hizmet içi</w:t>
            </w:r>
            <w:r w:rsidR="000179FC">
              <w:t xml:space="preserve"> eğitim kapsamında gerek mevzuat gerekse özlük hakları konusunda idari personele bilgilendirme yapılması</w:t>
            </w:r>
          </w:p>
        </w:tc>
        <w:tc>
          <w:tcPr>
            <w:tcW w:w="110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1"/>
            </w:pPr>
            <w:r>
              <w:t>Üst Yönetim</w:t>
            </w:r>
          </w:p>
        </w:tc>
        <w:tc>
          <w:tcPr>
            <w:tcW w:w="110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45"/>
            </w:pPr>
            <w:r>
              <w:t>Tüm Birimler</w:t>
            </w:r>
          </w:p>
        </w:tc>
        <w:tc>
          <w:tcPr>
            <w:tcW w:w="1305" w:type="dxa"/>
            <w:tcBorders>
              <w:top w:val="single" w:sz="8" w:space="0" w:color="000000"/>
              <w:left w:val="single" w:sz="8" w:space="0" w:color="000000"/>
              <w:bottom w:val="single" w:sz="8" w:space="0" w:color="000000"/>
              <w:right w:val="single" w:sz="8" w:space="0" w:color="000000"/>
            </w:tcBorders>
            <w:vAlign w:val="center"/>
          </w:tcPr>
          <w:p w:rsidR="00473690" w:rsidRDefault="009404B7">
            <w:pPr>
              <w:spacing w:after="0" w:line="276" w:lineRule="auto"/>
              <w:ind w:left="6"/>
              <w:jc w:val="center"/>
            </w:pPr>
            <w:r>
              <w:t>Hizmet içi</w:t>
            </w:r>
            <w:r w:rsidR="000179FC">
              <w:t xml:space="preserve"> eğitime katılım listesi</w:t>
            </w:r>
          </w:p>
        </w:tc>
        <w:tc>
          <w:tcPr>
            <w:tcW w:w="1400" w:type="dxa"/>
            <w:tcBorders>
              <w:top w:val="single" w:sz="8" w:space="0" w:color="000000"/>
              <w:left w:val="single" w:sz="8" w:space="0" w:color="000000"/>
              <w:bottom w:val="single" w:sz="8" w:space="0" w:color="000000"/>
              <w:right w:val="single" w:sz="8" w:space="0" w:color="000000"/>
            </w:tcBorders>
            <w:vAlign w:val="center"/>
          </w:tcPr>
          <w:p w:rsidR="00473690" w:rsidRDefault="00553B28">
            <w:pPr>
              <w:spacing w:after="0" w:line="276" w:lineRule="auto"/>
              <w:ind w:left="0"/>
              <w:jc w:val="center"/>
            </w:pPr>
            <w:r>
              <w:t>Sürekli</w:t>
            </w:r>
          </w:p>
        </w:tc>
        <w:tc>
          <w:tcPr>
            <w:tcW w:w="3807" w:type="dxa"/>
            <w:tcBorders>
              <w:top w:val="single" w:sz="8" w:space="0" w:color="000000"/>
              <w:left w:val="single" w:sz="8" w:space="0" w:color="000000"/>
              <w:bottom w:val="single" w:sz="8" w:space="0" w:color="000000"/>
              <w:right w:val="single" w:sz="8" w:space="0" w:color="000000"/>
            </w:tcBorders>
            <w:vAlign w:val="center"/>
          </w:tcPr>
          <w:p w:rsidR="00553B28" w:rsidRDefault="00553B28">
            <w:pPr>
              <w:spacing w:after="0" w:line="276" w:lineRule="auto"/>
              <w:ind w:left="0"/>
              <w:jc w:val="center"/>
              <w:rPr>
                <w:b/>
                <w:sz w:val="16"/>
              </w:rPr>
            </w:pPr>
            <w:r w:rsidRPr="00553B28">
              <w:rPr>
                <w:b/>
                <w:sz w:val="16"/>
              </w:rPr>
              <w:t xml:space="preserve">Hizmet içi eğitim kapsamında gerek mevzuat gerekse özlük hakları konusunda </w:t>
            </w:r>
            <w:r>
              <w:rPr>
                <w:b/>
                <w:sz w:val="16"/>
              </w:rPr>
              <w:t xml:space="preserve">tüm idari personele bilgilendirme sürekli yapılmaktadır. </w:t>
            </w:r>
            <w:r w:rsidRPr="00553B28">
              <w:rPr>
                <w:b/>
                <w:sz w:val="16"/>
              </w:rPr>
              <w:t>İdari Personelimi için Rektörlük Makamınca yapılmakta olan Görevde Yükselme Eğitimi ve Sınavı ile Unvan değişikliği sınavları kendilerine tebliğ edilmektedir.</w:t>
            </w:r>
          </w:p>
          <w:p w:rsidR="00473690" w:rsidRDefault="00473690">
            <w:pPr>
              <w:spacing w:after="0" w:line="276" w:lineRule="auto"/>
              <w:ind w:left="0"/>
              <w:jc w:val="center"/>
            </w:pPr>
          </w:p>
        </w:tc>
      </w:tr>
      <w:tr w:rsidR="00473690">
        <w:trPr>
          <w:trHeight w:val="545"/>
        </w:trPr>
        <w:tc>
          <w:tcPr>
            <w:tcW w:w="878" w:type="dxa"/>
            <w:tcBorders>
              <w:top w:val="single" w:sz="8" w:space="0" w:color="000000"/>
              <w:left w:val="single" w:sz="8" w:space="0" w:color="000000"/>
              <w:bottom w:val="single" w:sz="8" w:space="0" w:color="000000"/>
              <w:right w:val="single" w:sz="8" w:space="0" w:color="000000"/>
            </w:tcBorders>
            <w:shd w:val="clear" w:color="auto" w:fill="99FFCC"/>
            <w:vAlign w:val="center"/>
          </w:tcPr>
          <w:p w:rsidR="00473690" w:rsidRDefault="000179FC">
            <w:pPr>
              <w:spacing w:after="0" w:line="276" w:lineRule="auto"/>
              <w:ind w:left="0"/>
              <w:jc w:val="center"/>
            </w:pPr>
            <w:r>
              <w:rPr>
                <w:b/>
              </w:rPr>
              <w:t>KOS 4</w:t>
            </w:r>
          </w:p>
        </w:tc>
        <w:tc>
          <w:tcPr>
            <w:tcW w:w="18141" w:type="dxa"/>
            <w:gridSpan w:val="9"/>
            <w:tcBorders>
              <w:top w:val="single" w:sz="8" w:space="0" w:color="000000"/>
              <w:left w:val="single" w:sz="8" w:space="0" w:color="000000"/>
              <w:bottom w:val="single" w:sz="8" w:space="0" w:color="000000"/>
              <w:right w:val="single" w:sz="8" w:space="0" w:color="000000"/>
            </w:tcBorders>
            <w:shd w:val="clear" w:color="auto" w:fill="99FFCC"/>
            <w:vAlign w:val="center"/>
          </w:tcPr>
          <w:p w:rsidR="00473690" w:rsidRDefault="000179FC" w:rsidP="009404B7">
            <w:pPr>
              <w:spacing w:after="0" w:line="276" w:lineRule="auto"/>
              <w:ind w:left="6"/>
            </w:pPr>
            <w:r>
              <w:rPr>
                <w:b/>
                <w:sz w:val="22"/>
              </w:rPr>
              <w:t xml:space="preserve">4- Yetki Devri: </w:t>
            </w:r>
            <w:r>
              <w:rPr>
                <w:sz w:val="22"/>
              </w:rPr>
              <w:t xml:space="preserve">İdarelerde yet kiler ve yetki devrinin </w:t>
            </w:r>
            <w:r w:rsidR="009404B7">
              <w:rPr>
                <w:sz w:val="22"/>
              </w:rPr>
              <w:t>sınırları açıkça belirlenmeli ve yazılı olarak bildirilmeli</w:t>
            </w:r>
            <w:r>
              <w:rPr>
                <w:sz w:val="22"/>
              </w:rPr>
              <w:t>dir. Devredi</w:t>
            </w:r>
            <w:r w:rsidR="009404B7">
              <w:rPr>
                <w:sz w:val="22"/>
              </w:rPr>
              <w:t>l en yetkinin ö nemi ve riski d</w:t>
            </w:r>
            <w:r>
              <w:rPr>
                <w:sz w:val="22"/>
              </w:rPr>
              <w:t>i</w:t>
            </w:r>
            <w:r w:rsidR="009404B7">
              <w:rPr>
                <w:sz w:val="22"/>
              </w:rPr>
              <w:t>kkate</w:t>
            </w:r>
            <w:r>
              <w:rPr>
                <w:sz w:val="22"/>
              </w:rPr>
              <w:t xml:space="preserve"> alınarak y etki devri yapılmalıdır.</w:t>
            </w:r>
          </w:p>
        </w:tc>
      </w:tr>
      <w:tr w:rsidR="00473690">
        <w:trPr>
          <w:trHeight w:val="1019"/>
        </w:trPr>
        <w:tc>
          <w:tcPr>
            <w:tcW w:w="878"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lastRenderedPageBreak/>
              <w:t xml:space="preserve">KOS </w:t>
            </w:r>
            <w:proofErr w:type="gramStart"/>
            <w:r>
              <w:t>4.1</w:t>
            </w:r>
            <w:proofErr w:type="gramEnd"/>
          </w:p>
        </w:tc>
        <w:tc>
          <w:tcPr>
            <w:tcW w:w="2660"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İş akış süreçlerindeki imza ve onay mercileri belirlenmeli ve personele duyurulmalıdır.</w:t>
            </w:r>
          </w:p>
        </w:tc>
        <w:tc>
          <w:tcPr>
            <w:tcW w:w="2612"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Birimlere ait iş akış süreçleri büyük ölçüde çıkarılmış ancak, tüm faaliyetlerin iş akışlarının sistemli bir şekilde çıkarılması henüz tamamlanamamıştır.</w:t>
            </w:r>
          </w:p>
        </w:tc>
        <w:tc>
          <w:tcPr>
            <w:tcW w:w="6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44"/>
              <w:ind w:left="0"/>
              <w:jc w:val="center"/>
            </w:pPr>
            <w:r>
              <w:t xml:space="preserve">KOE </w:t>
            </w:r>
          </w:p>
          <w:p w:rsidR="00473690" w:rsidRDefault="000179FC">
            <w:pPr>
              <w:spacing w:after="0" w:line="276" w:lineRule="auto"/>
              <w:ind w:left="0"/>
              <w:jc w:val="center"/>
            </w:pPr>
            <w:r>
              <w:t>4.1.1</w:t>
            </w:r>
          </w:p>
        </w:tc>
        <w:tc>
          <w:tcPr>
            <w:tcW w:w="3476" w:type="dxa"/>
            <w:tcBorders>
              <w:top w:val="single" w:sz="8" w:space="0" w:color="000000"/>
              <w:left w:val="single" w:sz="8" w:space="0" w:color="000000"/>
              <w:bottom w:val="single" w:sz="8" w:space="0" w:color="000000"/>
              <w:right w:val="single" w:sz="8" w:space="0" w:color="000000"/>
            </w:tcBorders>
          </w:tcPr>
          <w:p w:rsidR="00473690" w:rsidRDefault="000179FC">
            <w:pPr>
              <w:spacing w:after="0" w:line="276" w:lineRule="auto"/>
              <w:ind w:left="0"/>
            </w:pPr>
            <w:r>
              <w:t>Birimde yürütülen tüm iş süreçlerine ait iş akış şemalarının çıkarılması, bu süreçlerdeki imza ve onay mercilerinin belirlenerek personele duyurulması</w:t>
            </w:r>
          </w:p>
        </w:tc>
        <w:tc>
          <w:tcPr>
            <w:tcW w:w="1101"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45"/>
            </w:pPr>
            <w:r>
              <w:t>Tüm Birimler</w:t>
            </w:r>
          </w:p>
        </w:tc>
        <w:tc>
          <w:tcPr>
            <w:tcW w:w="1102"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SGDB</w:t>
            </w:r>
          </w:p>
        </w:tc>
        <w:tc>
          <w:tcPr>
            <w:tcW w:w="1305"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93" w:hanging="65"/>
              <w:jc w:val="both"/>
            </w:pPr>
            <w:r>
              <w:t xml:space="preserve">İş </w:t>
            </w:r>
            <w:r w:rsidR="009404B7">
              <w:t>akış şemaları</w:t>
            </w:r>
            <w:r>
              <w:t>, Süreç tabloları</w:t>
            </w:r>
          </w:p>
        </w:tc>
        <w:tc>
          <w:tcPr>
            <w:tcW w:w="1400" w:type="dxa"/>
            <w:vMerge w:val="restart"/>
            <w:tcBorders>
              <w:top w:val="single" w:sz="8" w:space="0" w:color="000000"/>
              <w:left w:val="single" w:sz="8" w:space="0" w:color="000000"/>
              <w:bottom w:val="single" w:sz="8" w:space="0" w:color="000000"/>
              <w:right w:val="single" w:sz="8" w:space="0" w:color="000000"/>
            </w:tcBorders>
          </w:tcPr>
          <w:p w:rsidR="00473690" w:rsidRDefault="000179FC">
            <w:pPr>
              <w:spacing w:after="0"/>
              <w:ind w:left="0"/>
            </w:pPr>
            <w:r>
              <w:t xml:space="preserve"> </w:t>
            </w:r>
          </w:p>
          <w:p w:rsidR="00E328A0" w:rsidRDefault="00E328A0">
            <w:pPr>
              <w:spacing w:after="0" w:line="276" w:lineRule="auto"/>
              <w:ind w:left="0"/>
              <w:jc w:val="center"/>
            </w:pPr>
          </w:p>
          <w:p w:rsidR="00E328A0" w:rsidRDefault="00E328A0">
            <w:pPr>
              <w:spacing w:after="0" w:line="276" w:lineRule="auto"/>
              <w:ind w:left="0"/>
              <w:jc w:val="center"/>
            </w:pPr>
          </w:p>
          <w:p w:rsidR="00E328A0" w:rsidRDefault="00E328A0">
            <w:pPr>
              <w:spacing w:after="0" w:line="276" w:lineRule="auto"/>
              <w:ind w:left="0"/>
              <w:jc w:val="center"/>
            </w:pPr>
          </w:p>
          <w:p w:rsidR="00E328A0" w:rsidRDefault="00E328A0">
            <w:pPr>
              <w:spacing w:after="0" w:line="276" w:lineRule="auto"/>
              <w:ind w:left="0"/>
              <w:jc w:val="center"/>
            </w:pPr>
          </w:p>
          <w:p w:rsidR="00473690" w:rsidRDefault="00E328A0">
            <w:pPr>
              <w:spacing w:after="0" w:line="276" w:lineRule="auto"/>
              <w:ind w:left="0"/>
              <w:jc w:val="center"/>
            </w:pPr>
            <w:proofErr w:type="gramStart"/>
            <w:r>
              <w:t>13/12/2016</w:t>
            </w:r>
            <w:proofErr w:type="gramEnd"/>
          </w:p>
        </w:tc>
        <w:tc>
          <w:tcPr>
            <w:tcW w:w="3807" w:type="dxa"/>
            <w:vMerge w:val="restart"/>
            <w:tcBorders>
              <w:top w:val="single" w:sz="8" w:space="0" w:color="000000"/>
              <w:left w:val="single" w:sz="8" w:space="0" w:color="000000"/>
              <w:bottom w:val="single" w:sz="8" w:space="0" w:color="000000"/>
              <w:right w:val="single" w:sz="8" w:space="0" w:color="000000"/>
            </w:tcBorders>
            <w:vAlign w:val="center"/>
          </w:tcPr>
          <w:p w:rsidR="00553B28" w:rsidRPr="000A7942" w:rsidRDefault="00553B28" w:rsidP="00553B28">
            <w:pPr>
              <w:spacing w:after="0" w:line="276" w:lineRule="auto"/>
              <w:ind w:left="0"/>
              <w:jc w:val="center"/>
              <w:rPr>
                <w:b/>
                <w:sz w:val="16"/>
                <w:szCs w:val="16"/>
              </w:rPr>
            </w:pPr>
            <w:r w:rsidRPr="000A7942">
              <w:rPr>
                <w:b/>
                <w:sz w:val="16"/>
                <w:szCs w:val="16"/>
              </w:rPr>
              <w:t>Meslek Yüksekokulumuzda</w:t>
            </w:r>
            <w:r w:rsidRPr="000A7942">
              <w:rPr>
                <w:b/>
                <w:sz w:val="16"/>
                <w:szCs w:val="16"/>
              </w:rPr>
              <w:t xml:space="preserve"> yürütülen tüm iş süreçlerine ait iş akış </w:t>
            </w:r>
            <w:r w:rsidRPr="000A7942">
              <w:rPr>
                <w:b/>
                <w:sz w:val="16"/>
                <w:szCs w:val="16"/>
              </w:rPr>
              <w:t>şemaları çıkartılarak</w:t>
            </w:r>
            <w:r w:rsidRPr="000A7942">
              <w:rPr>
                <w:b/>
                <w:sz w:val="16"/>
                <w:szCs w:val="16"/>
              </w:rPr>
              <w:t>, bu süreçlerdeki imza ve onay mercilerinin b</w:t>
            </w:r>
            <w:r w:rsidRPr="000A7942">
              <w:rPr>
                <w:b/>
                <w:sz w:val="16"/>
                <w:szCs w:val="16"/>
              </w:rPr>
              <w:t>elirlenmiş, tüm personele tebliğ edilmiş ve web sitemizde yayımlanmıştır.</w:t>
            </w:r>
          </w:p>
          <w:p w:rsidR="00553B28" w:rsidRPr="000A7942" w:rsidRDefault="00553B28" w:rsidP="00553B28">
            <w:pPr>
              <w:spacing w:after="0" w:line="276" w:lineRule="auto"/>
              <w:ind w:left="0"/>
              <w:jc w:val="center"/>
              <w:rPr>
                <w:b/>
                <w:sz w:val="16"/>
                <w:szCs w:val="16"/>
              </w:rPr>
            </w:pPr>
            <w:r w:rsidRPr="000A7942">
              <w:rPr>
                <w:b/>
                <w:sz w:val="16"/>
                <w:szCs w:val="16"/>
              </w:rPr>
              <w:t>S</w:t>
            </w:r>
            <w:r w:rsidRPr="000A7942">
              <w:rPr>
                <w:b/>
                <w:sz w:val="16"/>
                <w:szCs w:val="16"/>
              </w:rPr>
              <w:t>üreçlerin analiz edilmesi, tanımlanması</w:t>
            </w:r>
            <w:r w:rsidRPr="000A7942">
              <w:rPr>
                <w:b/>
                <w:sz w:val="16"/>
                <w:szCs w:val="16"/>
              </w:rPr>
              <w:t xml:space="preserve"> ve sınıflandırılarak süreç tabl</w:t>
            </w:r>
            <w:r w:rsidRPr="000A7942">
              <w:rPr>
                <w:b/>
                <w:sz w:val="16"/>
                <w:szCs w:val="16"/>
              </w:rPr>
              <w:t>olarının hazırlanması</w:t>
            </w:r>
            <w:r w:rsidRPr="000A7942">
              <w:rPr>
                <w:b/>
                <w:sz w:val="16"/>
                <w:szCs w:val="16"/>
              </w:rPr>
              <w:t xml:space="preserve"> gerçekleştirilmiş,</w:t>
            </w:r>
          </w:p>
          <w:p w:rsidR="00473690" w:rsidRPr="000A7942" w:rsidRDefault="00553B28" w:rsidP="00553B28">
            <w:pPr>
              <w:spacing w:after="0" w:line="276" w:lineRule="auto"/>
              <w:ind w:left="0"/>
              <w:jc w:val="center"/>
              <w:rPr>
                <w:sz w:val="16"/>
                <w:szCs w:val="16"/>
              </w:rPr>
            </w:pPr>
            <w:r w:rsidRPr="000A7942">
              <w:rPr>
                <w:b/>
                <w:sz w:val="16"/>
                <w:szCs w:val="16"/>
              </w:rPr>
              <w:t>İş akış süreçlerimiz</w:t>
            </w:r>
            <w:r w:rsidRPr="000A7942">
              <w:rPr>
                <w:b/>
                <w:sz w:val="16"/>
                <w:szCs w:val="16"/>
              </w:rPr>
              <w:t>, paydaşların hizmet alacağı şekilde</w:t>
            </w:r>
            <w:r w:rsidR="00E328A0" w:rsidRPr="000A7942">
              <w:rPr>
                <w:b/>
                <w:sz w:val="16"/>
                <w:szCs w:val="16"/>
              </w:rPr>
              <w:t xml:space="preserve"> güncellenip</w:t>
            </w:r>
            <w:r w:rsidRPr="000A7942">
              <w:rPr>
                <w:b/>
                <w:sz w:val="16"/>
                <w:szCs w:val="16"/>
              </w:rPr>
              <w:t xml:space="preserve"> tasarlanarak birim web s</w:t>
            </w:r>
            <w:r w:rsidRPr="000A7942">
              <w:rPr>
                <w:b/>
                <w:sz w:val="16"/>
                <w:szCs w:val="16"/>
              </w:rPr>
              <w:t>ayfamızda yayımlanmıştır.</w:t>
            </w:r>
          </w:p>
        </w:tc>
      </w:tr>
      <w:tr w:rsidR="00473690">
        <w:trPr>
          <w:trHeight w:val="768"/>
        </w:trPr>
        <w:tc>
          <w:tcPr>
            <w:tcW w:w="0" w:type="auto"/>
            <w:vMerge/>
            <w:tcBorders>
              <w:top w:val="nil"/>
              <w:left w:val="single" w:sz="8" w:space="0" w:color="000000"/>
              <w:bottom w:val="nil"/>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nil"/>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nil"/>
              <w:right w:val="single" w:sz="8" w:space="0" w:color="000000"/>
            </w:tcBorders>
          </w:tcPr>
          <w:p w:rsidR="00473690" w:rsidRDefault="00473690">
            <w:pPr>
              <w:spacing w:after="0" w:line="276" w:lineRule="auto"/>
              <w:ind w:left="0"/>
            </w:pPr>
          </w:p>
        </w:tc>
        <w:tc>
          <w:tcPr>
            <w:tcW w:w="6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5"/>
              <w:ind w:left="0"/>
              <w:jc w:val="center"/>
            </w:pPr>
            <w:r>
              <w:t xml:space="preserve">KOE </w:t>
            </w:r>
          </w:p>
          <w:p w:rsidR="00473690" w:rsidRDefault="000179FC">
            <w:pPr>
              <w:spacing w:after="0" w:line="276" w:lineRule="auto"/>
              <w:ind w:left="0"/>
              <w:jc w:val="center"/>
            </w:pPr>
            <w:r>
              <w:t>4.1.2</w:t>
            </w:r>
          </w:p>
        </w:tc>
        <w:tc>
          <w:tcPr>
            <w:tcW w:w="3476" w:type="dxa"/>
            <w:tcBorders>
              <w:top w:val="single" w:sz="8" w:space="0" w:color="000000"/>
              <w:left w:val="single" w:sz="8" w:space="0" w:color="000000"/>
              <w:bottom w:val="single" w:sz="8" w:space="0" w:color="000000"/>
              <w:right w:val="single" w:sz="8" w:space="0" w:color="000000"/>
            </w:tcBorders>
          </w:tcPr>
          <w:p w:rsidR="00473690" w:rsidRDefault="000179FC" w:rsidP="00CF3D4E">
            <w:pPr>
              <w:spacing w:after="45"/>
              <w:ind w:left="0"/>
            </w:pPr>
            <w:r>
              <w:t>Süreçlerin analiz edilmesi, tanımlanması ve sınıflandırılarak süreç tablolarının hazırlanması</w:t>
            </w:r>
          </w:p>
        </w:tc>
        <w:tc>
          <w:tcPr>
            <w:tcW w:w="0" w:type="auto"/>
            <w:vMerge/>
            <w:tcBorders>
              <w:top w:val="nil"/>
              <w:left w:val="single" w:sz="8" w:space="0" w:color="000000"/>
              <w:bottom w:val="nil"/>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nil"/>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nil"/>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nil"/>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nil"/>
              <w:right w:val="single" w:sz="8" w:space="0" w:color="000000"/>
            </w:tcBorders>
          </w:tcPr>
          <w:p w:rsidR="00473690" w:rsidRPr="000A7942" w:rsidRDefault="00473690">
            <w:pPr>
              <w:spacing w:after="0" w:line="276" w:lineRule="auto"/>
              <w:ind w:left="0"/>
              <w:rPr>
                <w:sz w:val="16"/>
                <w:szCs w:val="16"/>
              </w:rPr>
            </w:pPr>
          </w:p>
        </w:tc>
      </w:tr>
      <w:tr w:rsidR="00473690">
        <w:trPr>
          <w:trHeight w:val="856"/>
        </w:trPr>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6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0"/>
              <w:jc w:val="center"/>
            </w:pPr>
            <w:r>
              <w:t xml:space="preserve">KOE </w:t>
            </w:r>
          </w:p>
          <w:p w:rsidR="00473690" w:rsidRDefault="000179FC">
            <w:pPr>
              <w:spacing w:after="0" w:line="276" w:lineRule="auto"/>
              <w:ind w:left="0"/>
              <w:jc w:val="center"/>
            </w:pPr>
            <w:r>
              <w:t>4.1.3</w:t>
            </w:r>
          </w:p>
        </w:tc>
        <w:tc>
          <w:tcPr>
            <w:tcW w:w="3476" w:type="dxa"/>
            <w:tcBorders>
              <w:top w:val="single" w:sz="8" w:space="0" w:color="000000"/>
              <w:left w:val="single" w:sz="8" w:space="0" w:color="000000"/>
              <w:bottom w:val="single" w:sz="8" w:space="0" w:color="000000"/>
              <w:right w:val="single" w:sz="8" w:space="0" w:color="000000"/>
            </w:tcBorders>
          </w:tcPr>
          <w:p w:rsidR="00473690" w:rsidRDefault="000179FC">
            <w:pPr>
              <w:spacing w:after="0" w:line="276" w:lineRule="auto"/>
              <w:ind w:left="0"/>
            </w:pPr>
            <w:r>
              <w:t>İş akış süreçlerinin, paydaşların hizmet alacağı şekilde tasarlanarak birim web sayfalarından yayımlanması</w:t>
            </w: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single" w:sz="8" w:space="0" w:color="000000"/>
              <w:right w:val="single" w:sz="8" w:space="0" w:color="000000"/>
            </w:tcBorders>
          </w:tcPr>
          <w:p w:rsidR="00473690" w:rsidRPr="000A7942" w:rsidRDefault="00473690">
            <w:pPr>
              <w:spacing w:after="0" w:line="276" w:lineRule="auto"/>
              <w:ind w:left="0"/>
              <w:rPr>
                <w:sz w:val="16"/>
                <w:szCs w:val="16"/>
              </w:rPr>
            </w:pPr>
          </w:p>
        </w:tc>
      </w:tr>
      <w:tr w:rsidR="00473690">
        <w:trPr>
          <w:trHeight w:val="1714"/>
        </w:trPr>
        <w:tc>
          <w:tcPr>
            <w:tcW w:w="8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KOS </w:t>
            </w:r>
            <w:proofErr w:type="gramStart"/>
            <w:r>
              <w:t>4.2</w:t>
            </w:r>
            <w:proofErr w:type="gramEnd"/>
          </w:p>
        </w:tc>
        <w:tc>
          <w:tcPr>
            <w:tcW w:w="266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Yetki devirleri, üst yönetici tarafından belirlenen esaslar çerçevesinde devredilen yetkinin sınırlarını gösterecek şekilde yazılı olarak belirlenmeli ve ilgililere bildirilmelidir.</w:t>
            </w:r>
          </w:p>
        </w:tc>
        <w:tc>
          <w:tcPr>
            <w:tcW w:w="261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Mali işlemlerle ilgili yetki devirlerinde mevzuatta belirtilen esaslara riayet edilmektedir. Mali işlem dışında yetki devri yaygın olarak kullanılmamaktadır.</w:t>
            </w:r>
          </w:p>
        </w:tc>
        <w:tc>
          <w:tcPr>
            <w:tcW w:w="6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0"/>
              <w:jc w:val="center"/>
            </w:pPr>
            <w:r>
              <w:t xml:space="preserve">KOE </w:t>
            </w:r>
          </w:p>
          <w:p w:rsidR="00473690" w:rsidRDefault="000179FC">
            <w:pPr>
              <w:spacing w:after="0" w:line="276" w:lineRule="auto"/>
              <w:ind w:left="0"/>
              <w:jc w:val="center"/>
            </w:pPr>
            <w:r>
              <w:t>4.2.1</w:t>
            </w:r>
          </w:p>
        </w:tc>
        <w:tc>
          <w:tcPr>
            <w:tcW w:w="347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Yetki devrinin üst yönetici onayı ile devredilen yetkinin sınırlarını gösterecek şekilde yapılmasının sağlanması,</w:t>
            </w:r>
          </w:p>
        </w:tc>
        <w:tc>
          <w:tcPr>
            <w:tcW w:w="110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45"/>
            </w:pPr>
            <w:r>
              <w:t>Tüm Birimler</w:t>
            </w:r>
          </w:p>
        </w:tc>
        <w:tc>
          <w:tcPr>
            <w:tcW w:w="110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Üst Yönetim/ PDB</w:t>
            </w:r>
          </w:p>
        </w:tc>
        <w:tc>
          <w:tcPr>
            <w:tcW w:w="1305"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14"/>
              <w:jc w:val="both"/>
            </w:pPr>
            <w:r>
              <w:t>Yetki devri onayı</w:t>
            </w:r>
          </w:p>
        </w:tc>
        <w:tc>
          <w:tcPr>
            <w:tcW w:w="140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3807" w:type="dxa"/>
            <w:vMerge w:val="restart"/>
            <w:tcBorders>
              <w:top w:val="single" w:sz="8" w:space="0" w:color="000000"/>
              <w:left w:val="single" w:sz="8" w:space="0" w:color="000000"/>
              <w:bottom w:val="single" w:sz="8" w:space="0" w:color="000000"/>
              <w:right w:val="single" w:sz="8" w:space="0" w:color="000000"/>
            </w:tcBorders>
            <w:vAlign w:val="center"/>
          </w:tcPr>
          <w:p w:rsidR="00473690" w:rsidRPr="000A7942" w:rsidRDefault="007D00C6" w:rsidP="007D00C6">
            <w:pPr>
              <w:spacing w:after="0" w:line="276" w:lineRule="auto"/>
              <w:ind w:left="0"/>
              <w:jc w:val="center"/>
              <w:rPr>
                <w:sz w:val="16"/>
                <w:szCs w:val="16"/>
              </w:rPr>
            </w:pPr>
            <w:r w:rsidRPr="000A7942">
              <w:rPr>
                <w:b/>
                <w:sz w:val="16"/>
                <w:szCs w:val="16"/>
              </w:rPr>
              <w:t>İlgili mevzuat çerçevesinde, Meslek Yüksekokulu Müdür Yardımcılarımıza ve Meslek Yüksekokulu Sekreterimize yapılan yetki devri, süresi ve yetki devri yapılan konular da açıkça yazılarak, tüm akademik ve idari personele tebliğ edilmiş, web sitemizde yayımlanmış ve Rektörlük Makamına sunulmuştur.</w:t>
            </w:r>
          </w:p>
        </w:tc>
      </w:tr>
      <w:tr w:rsidR="00473690">
        <w:trPr>
          <w:trHeight w:val="813"/>
        </w:trPr>
        <w:tc>
          <w:tcPr>
            <w:tcW w:w="8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KOS </w:t>
            </w:r>
            <w:proofErr w:type="gramStart"/>
            <w:r>
              <w:t>4.3</w:t>
            </w:r>
            <w:proofErr w:type="gramEnd"/>
          </w:p>
        </w:tc>
        <w:tc>
          <w:tcPr>
            <w:tcW w:w="266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 xml:space="preserve">Yetki devri, devredilen yetkinin önemi ile uyumlu olmalıdır. </w:t>
            </w:r>
          </w:p>
        </w:tc>
        <w:tc>
          <w:tcPr>
            <w:tcW w:w="261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 xml:space="preserve">Mevcut mevzuata göre yetki devri yapılmaktadır. </w:t>
            </w:r>
          </w:p>
        </w:tc>
        <w:tc>
          <w:tcPr>
            <w:tcW w:w="6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0"/>
              <w:jc w:val="center"/>
            </w:pPr>
            <w:r>
              <w:t xml:space="preserve">KOE </w:t>
            </w:r>
          </w:p>
          <w:p w:rsidR="00473690" w:rsidRDefault="000179FC">
            <w:pPr>
              <w:spacing w:after="0" w:line="276" w:lineRule="auto"/>
              <w:ind w:left="0"/>
              <w:jc w:val="center"/>
            </w:pPr>
            <w:r>
              <w:t>4.3.1</w:t>
            </w:r>
          </w:p>
        </w:tc>
        <w:tc>
          <w:tcPr>
            <w:tcW w:w="347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Yetki devrinin, devredilen yetkinin önemi ile uyumlu olmasının sağlanması</w:t>
            </w:r>
          </w:p>
        </w:tc>
        <w:tc>
          <w:tcPr>
            <w:tcW w:w="110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45"/>
            </w:pPr>
            <w:r>
              <w:t>Tüm Birimler</w:t>
            </w:r>
          </w:p>
        </w:tc>
        <w:tc>
          <w:tcPr>
            <w:tcW w:w="110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Üst Yönetim/ PDB</w:t>
            </w:r>
          </w:p>
        </w:tc>
        <w:tc>
          <w:tcPr>
            <w:tcW w:w="1305"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40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0" w:type="auto"/>
            <w:vMerge/>
            <w:tcBorders>
              <w:top w:val="nil"/>
              <w:left w:val="single" w:sz="8" w:space="0" w:color="000000"/>
              <w:bottom w:val="nil"/>
              <w:right w:val="single" w:sz="8" w:space="0" w:color="000000"/>
            </w:tcBorders>
          </w:tcPr>
          <w:p w:rsidR="00473690" w:rsidRDefault="00473690">
            <w:pPr>
              <w:spacing w:after="0" w:line="276" w:lineRule="auto"/>
              <w:ind w:left="0"/>
            </w:pPr>
          </w:p>
        </w:tc>
      </w:tr>
      <w:tr w:rsidR="00473690">
        <w:trPr>
          <w:trHeight w:val="1152"/>
        </w:trPr>
        <w:tc>
          <w:tcPr>
            <w:tcW w:w="8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KOS </w:t>
            </w:r>
            <w:proofErr w:type="gramStart"/>
            <w:r>
              <w:t>4.4</w:t>
            </w:r>
            <w:proofErr w:type="gramEnd"/>
          </w:p>
        </w:tc>
        <w:tc>
          <w:tcPr>
            <w:tcW w:w="266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Yetki devredilen personel görevin gerektirdiği bilgi, deneyim ve yeteneğe sahip olmalıdır.</w:t>
            </w:r>
          </w:p>
        </w:tc>
        <w:tc>
          <w:tcPr>
            <w:tcW w:w="261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Yetki devri personelin niteliklerine göre yapılmaktadır.</w:t>
            </w:r>
          </w:p>
        </w:tc>
        <w:tc>
          <w:tcPr>
            <w:tcW w:w="6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0"/>
              <w:jc w:val="center"/>
            </w:pPr>
            <w:r>
              <w:t xml:space="preserve">KOE </w:t>
            </w:r>
          </w:p>
          <w:p w:rsidR="00473690" w:rsidRDefault="000179FC">
            <w:pPr>
              <w:spacing w:after="0" w:line="276" w:lineRule="auto"/>
              <w:ind w:left="0"/>
              <w:jc w:val="center"/>
            </w:pPr>
            <w:r>
              <w:t>4.4.1</w:t>
            </w:r>
          </w:p>
        </w:tc>
        <w:tc>
          <w:tcPr>
            <w:tcW w:w="347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Yetki devredilen personelin görevin gerektirdiği bilgi, deneyim ve yeteneğe sahip olmasına dikkat edilmesi</w:t>
            </w:r>
          </w:p>
        </w:tc>
        <w:tc>
          <w:tcPr>
            <w:tcW w:w="110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45"/>
            </w:pPr>
            <w:r>
              <w:t>Tüm Birimler</w:t>
            </w:r>
          </w:p>
        </w:tc>
        <w:tc>
          <w:tcPr>
            <w:tcW w:w="110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Üst Yönetim/ PDB</w:t>
            </w:r>
          </w:p>
        </w:tc>
        <w:tc>
          <w:tcPr>
            <w:tcW w:w="1305"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40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0" w:type="auto"/>
            <w:vMerge/>
            <w:tcBorders>
              <w:top w:val="nil"/>
              <w:left w:val="single" w:sz="8" w:space="0" w:color="000000"/>
              <w:bottom w:val="nil"/>
              <w:right w:val="single" w:sz="8" w:space="0" w:color="000000"/>
            </w:tcBorders>
          </w:tcPr>
          <w:p w:rsidR="00473690" w:rsidRDefault="00473690">
            <w:pPr>
              <w:spacing w:after="0" w:line="276" w:lineRule="auto"/>
              <w:ind w:left="0"/>
            </w:pPr>
          </w:p>
        </w:tc>
      </w:tr>
      <w:tr w:rsidR="00473690">
        <w:trPr>
          <w:trHeight w:val="1522"/>
        </w:trPr>
        <w:tc>
          <w:tcPr>
            <w:tcW w:w="8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KOS </w:t>
            </w:r>
            <w:proofErr w:type="gramStart"/>
            <w:r>
              <w:t>4.5</w:t>
            </w:r>
            <w:proofErr w:type="gramEnd"/>
          </w:p>
        </w:tc>
        <w:tc>
          <w:tcPr>
            <w:tcW w:w="266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 xml:space="preserve">Yetki devredilen personel, yetkinin kullanımına ilişkin olarak belli dönemlerde yetki devredene bilgi </w:t>
            </w:r>
            <w:r w:rsidR="009404B7">
              <w:t>vermeli, yetki</w:t>
            </w:r>
            <w:r>
              <w:t xml:space="preserve"> devreden ise bu bilgiyi aramalıdır.</w:t>
            </w:r>
          </w:p>
        </w:tc>
        <w:tc>
          <w:tcPr>
            <w:tcW w:w="261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Hiyerarşik olarak kontrolü sağlanmaktadır.</w:t>
            </w:r>
          </w:p>
        </w:tc>
        <w:tc>
          <w:tcPr>
            <w:tcW w:w="67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0"/>
              <w:jc w:val="center"/>
            </w:pPr>
            <w:r>
              <w:t xml:space="preserve">KOE </w:t>
            </w:r>
          </w:p>
          <w:p w:rsidR="00473690" w:rsidRDefault="000179FC">
            <w:pPr>
              <w:spacing w:after="0" w:line="276" w:lineRule="auto"/>
              <w:ind w:left="0"/>
              <w:jc w:val="center"/>
            </w:pPr>
            <w:r>
              <w:t>4.5.1</w:t>
            </w:r>
          </w:p>
        </w:tc>
        <w:tc>
          <w:tcPr>
            <w:tcW w:w="3476" w:type="dxa"/>
            <w:tcBorders>
              <w:top w:val="single" w:sz="8" w:space="0" w:color="000000"/>
              <w:left w:val="single" w:sz="8" w:space="0" w:color="000000"/>
              <w:bottom w:val="single" w:sz="8" w:space="0" w:color="000000"/>
              <w:right w:val="single" w:sz="8" w:space="0" w:color="000000"/>
            </w:tcBorders>
            <w:vAlign w:val="center"/>
          </w:tcPr>
          <w:p w:rsidR="00473690" w:rsidRDefault="000179FC" w:rsidP="007D00C6">
            <w:pPr>
              <w:spacing w:after="0" w:line="276" w:lineRule="auto"/>
              <w:ind w:left="0"/>
            </w:pPr>
            <w:r>
              <w:t>Yetki devreden personel ile yetki devredilen personel arasında sürekli bilgilendirmenin sağlanması</w:t>
            </w:r>
          </w:p>
        </w:tc>
        <w:tc>
          <w:tcPr>
            <w:tcW w:w="110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45"/>
            </w:pPr>
            <w:r>
              <w:t>Tüm Birimler</w:t>
            </w:r>
          </w:p>
        </w:tc>
        <w:tc>
          <w:tcPr>
            <w:tcW w:w="110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Üst Yönetim/ PDB</w:t>
            </w:r>
          </w:p>
        </w:tc>
        <w:tc>
          <w:tcPr>
            <w:tcW w:w="1305"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Rapor</w:t>
            </w:r>
          </w:p>
        </w:tc>
        <w:tc>
          <w:tcPr>
            <w:tcW w:w="140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r>
    </w:tbl>
    <w:p w:rsidR="00473690" w:rsidRDefault="000179FC">
      <w:r>
        <w:br w:type="page"/>
      </w:r>
    </w:p>
    <w:p w:rsidR="00473690" w:rsidRDefault="00473690">
      <w:pPr>
        <w:sectPr w:rsidR="00473690">
          <w:headerReference w:type="even" r:id="rId7"/>
          <w:headerReference w:type="default" r:id="rId8"/>
          <w:footerReference w:type="even" r:id="rId9"/>
          <w:footerReference w:type="default" r:id="rId10"/>
          <w:headerReference w:type="first" r:id="rId11"/>
          <w:footerReference w:type="first" r:id="rId12"/>
          <w:pgSz w:w="19804" w:h="14005" w:orient="landscape"/>
          <w:pgMar w:top="1440" w:right="1440" w:bottom="1440" w:left="1440" w:header="713" w:footer="573" w:gutter="0"/>
          <w:cols w:space="708"/>
        </w:sectPr>
      </w:pPr>
    </w:p>
    <w:tbl>
      <w:tblPr>
        <w:tblStyle w:val="TableGrid"/>
        <w:tblW w:w="18893" w:type="dxa"/>
        <w:tblInd w:w="-8058" w:type="dxa"/>
        <w:tblCellMar>
          <w:top w:w="75" w:type="dxa"/>
          <w:left w:w="32" w:type="dxa"/>
          <w:right w:w="3" w:type="dxa"/>
        </w:tblCellMar>
        <w:tblLook w:val="04A0" w:firstRow="1" w:lastRow="0" w:firstColumn="1" w:lastColumn="0" w:noHBand="0" w:noVBand="1"/>
      </w:tblPr>
      <w:tblGrid>
        <w:gridCol w:w="790"/>
        <w:gridCol w:w="2892"/>
        <w:gridCol w:w="2957"/>
        <w:gridCol w:w="669"/>
        <w:gridCol w:w="3481"/>
        <w:gridCol w:w="1288"/>
        <w:gridCol w:w="1588"/>
        <w:gridCol w:w="1209"/>
        <w:gridCol w:w="1304"/>
        <w:gridCol w:w="2715"/>
      </w:tblGrid>
      <w:tr w:rsidR="009404B7" w:rsidTr="009404B7">
        <w:trPr>
          <w:trHeight w:val="327"/>
        </w:trPr>
        <w:tc>
          <w:tcPr>
            <w:tcW w:w="18893" w:type="dxa"/>
            <w:gridSpan w:val="10"/>
            <w:tcBorders>
              <w:top w:val="single" w:sz="7" w:space="0" w:color="000000"/>
              <w:left w:val="single" w:sz="7" w:space="0" w:color="000000"/>
              <w:bottom w:val="single" w:sz="7" w:space="0" w:color="000000"/>
              <w:right w:val="single" w:sz="7" w:space="0" w:color="000000"/>
            </w:tcBorders>
            <w:shd w:val="clear" w:color="auto" w:fill="FBC293"/>
            <w:vAlign w:val="center"/>
          </w:tcPr>
          <w:p w:rsidR="009404B7" w:rsidRPr="009404B7" w:rsidRDefault="009404B7" w:rsidP="007146F5">
            <w:pPr>
              <w:spacing w:after="0" w:line="276" w:lineRule="auto"/>
              <w:ind w:left="0"/>
              <w:jc w:val="center"/>
              <w:rPr>
                <w:b/>
              </w:rPr>
            </w:pPr>
            <w:r w:rsidRPr="006711C2">
              <w:rPr>
                <w:b/>
                <w:sz w:val="22"/>
              </w:rPr>
              <w:lastRenderedPageBreak/>
              <w:t xml:space="preserve">2-RİSK DEĞERLENDİRME </w:t>
            </w:r>
            <w:r w:rsidR="007146F5" w:rsidRPr="007146F5">
              <w:rPr>
                <w:b/>
                <w:sz w:val="22"/>
              </w:rPr>
              <w:t>(2016)</w:t>
            </w:r>
          </w:p>
        </w:tc>
      </w:tr>
      <w:tr w:rsidR="00473690" w:rsidTr="009404B7">
        <w:trPr>
          <w:trHeight w:val="791"/>
        </w:trPr>
        <w:tc>
          <w:tcPr>
            <w:tcW w:w="790" w:type="dxa"/>
            <w:tcBorders>
              <w:top w:val="single" w:sz="7" w:space="0" w:color="000000"/>
              <w:left w:val="single" w:sz="7" w:space="0" w:color="000000"/>
              <w:bottom w:val="single" w:sz="7" w:space="0" w:color="000000"/>
              <w:right w:val="single" w:sz="7" w:space="0" w:color="000000"/>
            </w:tcBorders>
            <w:shd w:val="clear" w:color="auto" w:fill="FBC293"/>
            <w:vAlign w:val="center"/>
          </w:tcPr>
          <w:p w:rsidR="00473690" w:rsidRDefault="009404B7">
            <w:pPr>
              <w:spacing w:after="0" w:line="276" w:lineRule="auto"/>
              <w:ind w:left="70" w:hanging="32"/>
            </w:pPr>
            <w:r>
              <w:rPr>
                <w:b/>
              </w:rPr>
              <w:t>K</w:t>
            </w:r>
            <w:r w:rsidR="000179FC">
              <w:rPr>
                <w:b/>
              </w:rPr>
              <w:t>od No</w:t>
            </w:r>
          </w:p>
        </w:tc>
        <w:tc>
          <w:tcPr>
            <w:tcW w:w="2892" w:type="dxa"/>
            <w:tcBorders>
              <w:top w:val="single" w:sz="7" w:space="0" w:color="000000"/>
              <w:left w:val="single" w:sz="7" w:space="0" w:color="000000"/>
              <w:bottom w:val="single" w:sz="7" w:space="0" w:color="000000"/>
              <w:right w:val="single" w:sz="7" w:space="0" w:color="000000"/>
            </w:tcBorders>
            <w:shd w:val="clear" w:color="auto" w:fill="FBC293"/>
            <w:vAlign w:val="center"/>
          </w:tcPr>
          <w:p w:rsidR="00473690" w:rsidRDefault="000179FC">
            <w:pPr>
              <w:spacing w:after="43"/>
              <w:ind w:left="81"/>
            </w:pPr>
            <w:r>
              <w:rPr>
                <w:b/>
              </w:rPr>
              <w:t xml:space="preserve">Kamu İç Kontrol Standardı ve Genel </w:t>
            </w:r>
          </w:p>
          <w:p w:rsidR="00473690" w:rsidRDefault="000179FC">
            <w:pPr>
              <w:spacing w:after="0" w:line="276" w:lineRule="auto"/>
              <w:ind w:left="0"/>
              <w:jc w:val="center"/>
            </w:pPr>
            <w:r>
              <w:rPr>
                <w:b/>
              </w:rPr>
              <w:t>Şartı</w:t>
            </w:r>
          </w:p>
        </w:tc>
        <w:tc>
          <w:tcPr>
            <w:tcW w:w="2957" w:type="dxa"/>
            <w:tcBorders>
              <w:top w:val="single" w:sz="7" w:space="0" w:color="000000"/>
              <w:left w:val="single" w:sz="7" w:space="0" w:color="000000"/>
              <w:bottom w:val="single" w:sz="7" w:space="0" w:color="000000"/>
              <w:right w:val="single" w:sz="7" w:space="0" w:color="000000"/>
            </w:tcBorders>
            <w:shd w:val="clear" w:color="auto" w:fill="FBC293"/>
            <w:vAlign w:val="center"/>
          </w:tcPr>
          <w:p w:rsidR="00473690" w:rsidRDefault="000179FC">
            <w:pPr>
              <w:spacing w:after="0" w:line="276" w:lineRule="auto"/>
              <w:ind w:left="0"/>
              <w:jc w:val="center"/>
            </w:pPr>
            <w:r>
              <w:rPr>
                <w:b/>
              </w:rPr>
              <w:t>Mevcut Durum</w:t>
            </w:r>
          </w:p>
        </w:tc>
        <w:tc>
          <w:tcPr>
            <w:tcW w:w="669" w:type="dxa"/>
            <w:tcBorders>
              <w:top w:val="single" w:sz="7" w:space="0" w:color="000000"/>
              <w:left w:val="single" w:sz="7" w:space="0" w:color="000000"/>
              <w:bottom w:val="single" w:sz="7" w:space="0" w:color="000000"/>
              <w:right w:val="single" w:sz="7" w:space="0" w:color="000000"/>
            </w:tcBorders>
            <w:shd w:val="clear" w:color="auto" w:fill="FBC293"/>
            <w:vAlign w:val="center"/>
          </w:tcPr>
          <w:p w:rsidR="00473690" w:rsidRDefault="000179FC">
            <w:pPr>
              <w:spacing w:after="0" w:line="276" w:lineRule="auto"/>
              <w:ind w:left="0"/>
              <w:jc w:val="center"/>
            </w:pPr>
            <w:r>
              <w:rPr>
                <w:b/>
              </w:rPr>
              <w:t>Eylem Kod No</w:t>
            </w:r>
          </w:p>
        </w:tc>
        <w:tc>
          <w:tcPr>
            <w:tcW w:w="3481" w:type="dxa"/>
            <w:tcBorders>
              <w:top w:val="single" w:sz="7" w:space="0" w:color="000000"/>
              <w:left w:val="single" w:sz="7" w:space="0" w:color="000000"/>
              <w:bottom w:val="single" w:sz="7" w:space="0" w:color="000000"/>
              <w:right w:val="single" w:sz="7" w:space="0" w:color="000000"/>
            </w:tcBorders>
            <w:shd w:val="clear" w:color="auto" w:fill="FBC293"/>
            <w:vAlign w:val="center"/>
          </w:tcPr>
          <w:p w:rsidR="00473690" w:rsidRDefault="000179FC">
            <w:pPr>
              <w:spacing w:after="0" w:line="276" w:lineRule="auto"/>
              <w:ind w:left="0"/>
              <w:jc w:val="center"/>
            </w:pPr>
            <w:r>
              <w:rPr>
                <w:b/>
              </w:rPr>
              <w:t>Öngörülen Eylem veya Eylemler</w:t>
            </w:r>
          </w:p>
        </w:tc>
        <w:tc>
          <w:tcPr>
            <w:tcW w:w="1288" w:type="dxa"/>
            <w:tcBorders>
              <w:top w:val="single" w:sz="7" w:space="0" w:color="000000"/>
              <w:left w:val="single" w:sz="7" w:space="0" w:color="000000"/>
              <w:bottom w:val="single" w:sz="7" w:space="0" w:color="000000"/>
              <w:right w:val="single" w:sz="7" w:space="0" w:color="000000"/>
            </w:tcBorders>
            <w:shd w:val="clear" w:color="auto" w:fill="FBC293"/>
          </w:tcPr>
          <w:p w:rsidR="00473690" w:rsidRDefault="000179FC">
            <w:pPr>
              <w:spacing w:after="42" w:line="269" w:lineRule="auto"/>
              <w:ind w:left="0"/>
              <w:jc w:val="center"/>
            </w:pPr>
            <w:r>
              <w:rPr>
                <w:b/>
              </w:rPr>
              <w:t xml:space="preserve">Sorumlu Birim veya Çalışma </w:t>
            </w:r>
          </w:p>
          <w:p w:rsidR="00473690" w:rsidRDefault="000179FC">
            <w:pPr>
              <w:spacing w:after="0" w:line="276" w:lineRule="auto"/>
              <w:ind w:left="88"/>
            </w:pPr>
            <w:r>
              <w:rPr>
                <w:b/>
              </w:rPr>
              <w:t>Grubu Üyeleri</w:t>
            </w:r>
          </w:p>
        </w:tc>
        <w:tc>
          <w:tcPr>
            <w:tcW w:w="1588" w:type="dxa"/>
            <w:tcBorders>
              <w:top w:val="single" w:sz="7" w:space="0" w:color="000000"/>
              <w:left w:val="single" w:sz="7" w:space="0" w:color="000000"/>
              <w:bottom w:val="single" w:sz="7" w:space="0" w:color="000000"/>
              <w:right w:val="single" w:sz="7" w:space="0" w:color="000000"/>
            </w:tcBorders>
            <w:shd w:val="clear" w:color="auto" w:fill="FBC293"/>
            <w:vAlign w:val="center"/>
          </w:tcPr>
          <w:p w:rsidR="00473690" w:rsidRDefault="000179FC">
            <w:pPr>
              <w:spacing w:after="0" w:line="276" w:lineRule="auto"/>
              <w:ind w:left="0"/>
              <w:jc w:val="center"/>
            </w:pPr>
            <w:r>
              <w:rPr>
                <w:b/>
              </w:rPr>
              <w:t>İşbirliği Yapılacak Birim</w:t>
            </w:r>
          </w:p>
        </w:tc>
        <w:tc>
          <w:tcPr>
            <w:tcW w:w="1209" w:type="dxa"/>
            <w:tcBorders>
              <w:top w:val="single" w:sz="7" w:space="0" w:color="000000"/>
              <w:left w:val="single" w:sz="7" w:space="0" w:color="000000"/>
              <w:bottom w:val="single" w:sz="7" w:space="0" w:color="000000"/>
              <w:right w:val="single" w:sz="7" w:space="0" w:color="000000"/>
            </w:tcBorders>
            <w:shd w:val="clear" w:color="auto" w:fill="FBC293"/>
            <w:vAlign w:val="center"/>
          </w:tcPr>
          <w:p w:rsidR="00473690" w:rsidRDefault="000179FC">
            <w:pPr>
              <w:spacing w:after="0" w:line="276" w:lineRule="auto"/>
              <w:ind w:left="0"/>
              <w:jc w:val="center"/>
            </w:pPr>
            <w:r>
              <w:rPr>
                <w:b/>
              </w:rPr>
              <w:t>Çıktı/ Sonuç</w:t>
            </w:r>
          </w:p>
        </w:tc>
        <w:tc>
          <w:tcPr>
            <w:tcW w:w="1304" w:type="dxa"/>
            <w:tcBorders>
              <w:top w:val="single" w:sz="7" w:space="0" w:color="000000"/>
              <w:left w:val="single" w:sz="7" w:space="0" w:color="000000"/>
              <w:bottom w:val="single" w:sz="7" w:space="0" w:color="000000"/>
              <w:right w:val="single" w:sz="7" w:space="0" w:color="000000"/>
            </w:tcBorders>
            <w:shd w:val="clear" w:color="auto" w:fill="FBC293"/>
            <w:vAlign w:val="center"/>
          </w:tcPr>
          <w:p w:rsidR="00473690" w:rsidRDefault="000179FC">
            <w:pPr>
              <w:spacing w:after="43"/>
              <w:ind w:left="104"/>
            </w:pPr>
            <w:r>
              <w:rPr>
                <w:b/>
              </w:rPr>
              <w:t>Tamamlanma</w:t>
            </w:r>
          </w:p>
          <w:p w:rsidR="00473690" w:rsidRDefault="000179FC">
            <w:pPr>
              <w:spacing w:after="0" w:line="276" w:lineRule="auto"/>
              <w:ind w:left="0"/>
              <w:jc w:val="center"/>
            </w:pPr>
            <w:r>
              <w:rPr>
                <w:b/>
              </w:rPr>
              <w:t xml:space="preserve"> Tarihi</w:t>
            </w:r>
          </w:p>
        </w:tc>
        <w:tc>
          <w:tcPr>
            <w:tcW w:w="2715" w:type="dxa"/>
            <w:tcBorders>
              <w:top w:val="single" w:sz="7" w:space="0" w:color="000000"/>
              <w:left w:val="single" w:sz="7" w:space="0" w:color="000000"/>
              <w:bottom w:val="single" w:sz="7" w:space="0" w:color="000000"/>
              <w:right w:val="single" w:sz="7" w:space="0" w:color="000000"/>
            </w:tcBorders>
            <w:shd w:val="clear" w:color="auto" w:fill="FBC293"/>
            <w:vAlign w:val="center"/>
          </w:tcPr>
          <w:p w:rsidR="00473690" w:rsidRDefault="000179FC">
            <w:pPr>
              <w:spacing w:after="0" w:line="276" w:lineRule="auto"/>
              <w:ind w:left="0"/>
              <w:jc w:val="center"/>
            </w:pPr>
            <w:r>
              <w:rPr>
                <w:b/>
              </w:rPr>
              <w:t>Gerçekleşme</w:t>
            </w:r>
          </w:p>
        </w:tc>
      </w:tr>
      <w:tr w:rsidR="00473690" w:rsidTr="009404B7">
        <w:trPr>
          <w:trHeight w:val="635"/>
        </w:trPr>
        <w:tc>
          <w:tcPr>
            <w:tcW w:w="790" w:type="dxa"/>
            <w:tcBorders>
              <w:top w:val="single" w:sz="7" w:space="0" w:color="000000"/>
              <w:left w:val="single" w:sz="7" w:space="0" w:color="000000"/>
              <w:bottom w:val="single" w:sz="7" w:space="0" w:color="000000"/>
              <w:right w:val="single" w:sz="7" w:space="0" w:color="000000"/>
            </w:tcBorders>
            <w:shd w:val="clear" w:color="auto" w:fill="99FFCC"/>
            <w:vAlign w:val="center"/>
          </w:tcPr>
          <w:p w:rsidR="00473690" w:rsidRDefault="000179FC">
            <w:pPr>
              <w:spacing w:after="0" w:line="276" w:lineRule="auto"/>
              <w:ind w:left="0"/>
              <w:jc w:val="center"/>
            </w:pPr>
            <w:r>
              <w:rPr>
                <w:b/>
              </w:rPr>
              <w:t>RDS 5</w:t>
            </w:r>
          </w:p>
        </w:tc>
        <w:tc>
          <w:tcPr>
            <w:tcW w:w="18103" w:type="dxa"/>
            <w:gridSpan w:val="9"/>
            <w:tcBorders>
              <w:top w:val="single" w:sz="7" w:space="0" w:color="000000"/>
              <w:left w:val="single" w:sz="7" w:space="0" w:color="000000"/>
              <w:bottom w:val="single" w:sz="7" w:space="0" w:color="000000"/>
              <w:right w:val="single" w:sz="7" w:space="0" w:color="000000"/>
            </w:tcBorders>
            <w:shd w:val="clear" w:color="auto" w:fill="99FFCC"/>
          </w:tcPr>
          <w:p w:rsidR="00473690" w:rsidRDefault="000179FC">
            <w:pPr>
              <w:spacing w:after="0" w:line="276" w:lineRule="auto"/>
              <w:ind w:left="8"/>
            </w:pPr>
            <w:r>
              <w:rPr>
                <w:b/>
                <w:sz w:val="22"/>
              </w:rPr>
              <w:t xml:space="preserve">Planlama ve Programlama: </w:t>
            </w:r>
            <w:r w:rsidR="009404B7">
              <w:rPr>
                <w:sz w:val="22"/>
              </w:rPr>
              <w:t>İdar</w:t>
            </w:r>
            <w:r>
              <w:rPr>
                <w:sz w:val="22"/>
              </w:rPr>
              <w:t xml:space="preserve">eler, faaliyetlerini, amaç, hedef v e göstergelerini ve bunları gerçekleştirmek için ihtiyaç duydukları kaynakları içeren plan ve programlarını oluşturmalı ve duyurmalı, faaliyetlerinin plan ve </w:t>
            </w:r>
            <w:proofErr w:type="spellStart"/>
            <w:r>
              <w:rPr>
                <w:sz w:val="22"/>
              </w:rPr>
              <w:t>programl</w:t>
            </w:r>
            <w:proofErr w:type="spellEnd"/>
            <w:r>
              <w:rPr>
                <w:sz w:val="22"/>
              </w:rPr>
              <w:t xml:space="preserve"> ara uygunluğunu sağlamalıdır.</w:t>
            </w:r>
          </w:p>
        </w:tc>
      </w:tr>
      <w:tr w:rsidR="00473690" w:rsidTr="009404B7">
        <w:trPr>
          <w:trHeight w:val="1850"/>
        </w:trPr>
        <w:tc>
          <w:tcPr>
            <w:tcW w:w="790"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84"/>
            </w:pPr>
            <w:r>
              <w:t xml:space="preserve">RDS </w:t>
            </w:r>
            <w:proofErr w:type="gramStart"/>
            <w:r>
              <w:t>5.1</w:t>
            </w:r>
            <w:proofErr w:type="gramEnd"/>
          </w:p>
        </w:tc>
        <w:tc>
          <w:tcPr>
            <w:tcW w:w="2892" w:type="dxa"/>
            <w:tcBorders>
              <w:top w:val="single" w:sz="7" w:space="0" w:color="000000"/>
              <w:left w:val="single" w:sz="7" w:space="0" w:color="000000"/>
              <w:bottom w:val="single" w:sz="7" w:space="0" w:color="000000"/>
              <w:right w:val="single" w:sz="7" w:space="0" w:color="000000"/>
            </w:tcBorders>
            <w:shd w:val="clear" w:color="auto" w:fill="FFFFFF"/>
          </w:tcPr>
          <w:p w:rsidR="00473690" w:rsidRDefault="000179FC">
            <w:pPr>
              <w:spacing w:after="0" w:line="276" w:lineRule="auto"/>
              <w:ind w:left="2"/>
            </w:pPr>
            <w:r>
              <w:t xml:space="preserve">İdareler, </w:t>
            </w:r>
            <w:proofErr w:type="gramStart"/>
            <w:r>
              <w:t>misyon</w:t>
            </w:r>
            <w:proofErr w:type="gramEnd"/>
            <w:r>
              <w:t xml:space="preserve"> ve vizyonlarını oluşturmak, stratejik amaçlar ve ölçülebilir hedefler saptamak, performanslarını ölçmek, izlemek ve değerlendirmek amacıyla katılımcı yöntemlerle stratejik plan hazırlamalıdır.</w:t>
            </w:r>
          </w:p>
        </w:tc>
        <w:tc>
          <w:tcPr>
            <w:tcW w:w="2957"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473690" w:rsidRDefault="000179FC">
            <w:pPr>
              <w:spacing w:after="0" w:line="276" w:lineRule="auto"/>
              <w:ind w:left="2"/>
            </w:pPr>
            <w:r>
              <w:t>Üniversitemiz ve tüm birimlerinin 2014</w:t>
            </w:r>
            <w:r w:rsidR="009404B7">
              <w:t>-</w:t>
            </w:r>
            <w:r>
              <w:t>2018 yıllarını içeren stratejik planı hazırlanmıştır.</w:t>
            </w:r>
          </w:p>
        </w:tc>
        <w:tc>
          <w:tcPr>
            <w:tcW w:w="669"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473690" w:rsidRDefault="000179FC">
            <w:pPr>
              <w:spacing w:after="43"/>
              <w:ind w:left="0"/>
              <w:jc w:val="center"/>
            </w:pPr>
            <w:r>
              <w:t xml:space="preserve">RDE </w:t>
            </w:r>
          </w:p>
          <w:p w:rsidR="00473690" w:rsidRDefault="000179FC">
            <w:pPr>
              <w:spacing w:after="0" w:line="276" w:lineRule="auto"/>
              <w:ind w:left="0"/>
              <w:jc w:val="center"/>
            </w:pPr>
            <w:r>
              <w:t>5.1.1</w:t>
            </w:r>
          </w:p>
        </w:tc>
        <w:tc>
          <w:tcPr>
            <w:tcW w:w="3481"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473690" w:rsidRDefault="009404B7" w:rsidP="009404B7">
            <w:pPr>
              <w:spacing w:after="42" w:line="269" w:lineRule="auto"/>
              <w:ind w:left="0"/>
            </w:pPr>
            <w:r>
              <w:t>Öz değerlendirme</w:t>
            </w:r>
            <w:r w:rsidR="000179FC">
              <w:t xml:space="preserve"> Grubu toplantılarında stratejik plana ait faaliyetlerin yürütülmesine yönelik değerlendirmelerin yapılması </w:t>
            </w:r>
          </w:p>
        </w:tc>
        <w:tc>
          <w:tcPr>
            <w:tcW w:w="1288"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473690" w:rsidRDefault="000179FC">
            <w:pPr>
              <w:spacing w:after="0" w:line="276" w:lineRule="auto"/>
              <w:ind w:left="0"/>
              <w:jc w:val="center"/>
            </w:pPr>
            <w:r>
              <w:t>Üst Yönetim</w:t>
            </w:r>
          </w:p>
        </w:tc>
        <w:tc>
          <w:tcPr>
            <w:tcW w:w="1588"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473690" w:rsidRDefault="009404B7">
            <w:pPr>
              <w:spacing w:after="0" w:line="276" w:lineRule="auto"/>
              <w:ind w:left="0"/>
              <w:jc w:val="center"/>
            </w:pPr>
            <w:r>
              <w:t>Öz değerlendirme</w:t>
            </w:r>
            <w:r w:rsidR="000179FC">
              <w:t xml:space="preserve"> Komisyonu</w:t>
            </w:r>
          </w:p>
        </w:tc>
        <w:tc>
          <w:tcPr>
            <w:tcW w:w="1209"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473690" w:rsidRDefault="000179FC">
            <w:pPr>
              <w:spacing w:after="0" w:line="276" w:lineRule="auto"/>
              <w:ind w:left="0"/>
              <w:jc w:val="center"/>
            </w:pPr>
            <w:r>
              <w:t>Toplantı tutanakları</w:t>
            </w:r>
          </w:p>
        </w:tc>
        <w:tc>
          <w:tcPr>
            <w:tcW w:w="1304"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473690" w:rsidRDefault="000179FC" w:rsidP="009404B7">
            <w:pPr>
              <w:spacing w:after="43"/>
              <w:ind w:left="0"/>
              <w:jc w:val="center"/>
            </w:pPr>
            <w:r>
              <w:t>Yılda en az iki kez</w:t>
            </w:r>
          </w:p>
        </w:tc>
        <w:tc>
          <w:tcPr>
            <w:tcW w:w="2715"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473690" w:rsidRPr="000A7942" w:rsidRDefault="00C460B6" w:rsidP="00C460B6">
            <w:pPr>
              <w:spacing w:after="42" w:line="269" w:lineRule="auto"/>
              <w:ind w:left="0"/>
              <w:jc w:val="center"/>
              <w:rPr>
                <w:sz w:val="16"/>
                <w:szCs w:val="16"/>
              </w:rPr>
            </w:pPr>
            <w:r w:rsidRPr="000A7942">
              <w:rPr>
                <w:b/>
                <w:sz w:val="16"/>
                <w:szCs w:val="16"/>
              </w:rPr>
              <w:t xml:space="preserve">Meslek </w:t>
            </w:r>
            <w:r w:rsidR="00D14E9F" w:rsidRPr="000A7942">
              <w:rPr>
                <w:b/>
                <w:sz w:val="16"/>
                <w:szCs w:val="16"/>
              </w:rPr>
              <w:t>Yükseko</w:t>
            </w:r>
            <w:r w:rsidRPr="000A7942">
              <w:rPr>
                <w:b/>
                <w:sz w:val="16"/>
                <w:szCs w:val="16"/>
              </w:rPr>
              <w:t xml:space="preserve">kulumuzun </w:t>
            </w:r>
            <w:r w:rsidR="000179FC" w:rsidRPr="000A7942">
              <w:rPr>
                <w:b/>
                <w:sz w:val="16"/>
                <w:szCs w:val="16"/>
              </w:rPr>
              <w:t xml:space="preserve">2014-2018 yıllarını kapsayan </w:t>
            </w:r>
            <w:r w:rsidR="000179FC" w:rsidRPr="007712FC">
              <w:rPr>
                <w:b/>
                <w:color w:val="auto"/>
                <w:sz w:val="16"/>
                <w:szCs w:val="16"/>
              </w:rPr>
              <w:t xml:space="preserve">5 yıllık stratejik planı </w:t>
            </w:r>
            <w:r w:rsidR="000179FC" w:rsidRPr="000A7942">
              <w:rPr>
                <w:b/>
                <w:sz w:val="16"/>
                <w:szCs w:val="16"/>
              </w:rPr>
              <w:t xml:space="preserve">hazırlanarak </w:t>
            </w:r>
            <w:r w:rsidRPr="000A7942">
              <w:rPr>
                <w:b/>
                <w:sz w:val="16"/>
                <w:szCs w:val="16"/>
              </w:rPr>
              <w:t xml:space="preserve">tüm </w:t>
            </w:r>
            <w:r w:rsidR="000179FC" w:rsidRPr="000A7942">
              <w:rPr>
                <w:b/>
                <w:sz w:val="16"/>
                <w:szCs w:val="16"/>
              </w:rPr>
              <w:t>person</w:t>
            </w:r>
            <w:r w:rsidRPr="000A7942">
              <w:rPr>
                <w:b/>
                <w:sz w:val="16"/>
                <w:szCs w:val="16"/>
              </w:rPr>
              <w:t xml:space="preserve">elimize duyuruldu ve </w:t>
            </w:r>
            <w:r w:rsidR="000179FC" w:rsidRPr="000A7942">
              <w:rPr>
                <w:b/>
                <w:sz w:val="16"/>
                <w:szCs w:val="16"/>
              </w:rPr>
              <w:t xml:space="preserve">web </w:t>
            </w:r>
            <w:r w:rsidRPr="000A7942">
              <w:rPr>
                <w:b/>
                <w:sz w:val="16"/>
                <w:szCs w:val="16"/>
              </w:rPr>
              <w:t>sayfamızda yayımlandı.</w:t>
            </w:r>
            <w:r w:rsidR="000179FC" w:rsidRPr="000A7942">
              <w:rPr>
                <w:b/>
                <w:sz w:val="16"/>
                <w:szCs w:val="16"/>
              </w:rPr>
              <w:t xml:space="preserve"> </w:t>
            </w:r>
          </w:p>
        </w:tc>
      </w:tr>
      <w:tr w:rsidR="00473690" w:rsidTr="009404B7">
        <w:trPr>
          <w:trHeight w:val="1546"/>
        </w:trPr>
        <w:tc>
          <w:tcPr>
            <w:tcW w:w="790"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84"/>
            </w:pPr>
            <w:r>
              <w:t xml:space="preserve">RDS </w:t>
            </w:r>
            <w:proofErr w:type="gramStart"/>
            <w:r>
              <w:t>5.2</w:t>
            </w:r>
            <w:proofErr w:type="gramEnd"/>
          </w:p>
        </w:tc>
        <w:tc>
          <w:tcPr>
            <w:tcW w:w="2892"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2"/>
            </w:pPr>
            <w:r>
              <w:t>İdareler, yürütecekleri program, faaliyet ve projeleri ile bunların kaynak ihtiyacını, performans hedef ve göstergelerini içeren performans programı hazırlamalıdır.</w:t>
            </w:r>
          </w:p>
        </w:tc>
        <w:tc>
          <w:tcPr>
            <w:tcW w:w="2957"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2"/>
            </w:pPr>
            <w:r>
              <w:t>Performans programları hazırlanmaktadır.</w:t>
            </w:r>
          </w:p>
        </w:tc>
        <w:tc>
          <w:tcPr>
            <w:tcW w:w="669"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43"/>
              <w:ind w:left="0"/>
              <w:jc w:val="center"/>
            </w:pPr>
            <w:r>
              <w:t xml:space="preserve">RDE </w:t>
            </w:r>
          </w:p>
          <w:p w:rsidR="00473690" w:rsidRDefault="000179FC">
            <w:pPr>
              <w:spacing w:after="0" w:line="276" w:lineRule="auto"/>
              <w:ind w:left="0"/>
              <w:jc w:val="center"/>
            </w:pPr>
            <w:r>
              <w:t>5.2.1</w:t>
            </w:r>
          </w:p>
        </w:tc>
        <w:tc>
          <w:tcPr>
            <w:tcW w:w="3481"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pPr>
            <w:r>
              <w:t>Performans izleme ve değerlendirme sisteminin oluşturulması</w:t>
            </w:r>
          </w:p>
        </w:tc>
        <w:tc>
          <w:tcPr>
            <w:tcW w:w="1288"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jc w:val="center"/>
            </w:pPr>
            <w:r>
              <w:t>Üst Yönetim</w:t>
            </w:r>
          </w:p>
        </w:tc>
        <w:tc>
          <w:tcPr>
            <w:tcW w:w="1588"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jc w:val="center"/>
            </w:pPr>
            <w:r>
              <w:t>SGDB,  YBSB</w:t>
            </w:r>
          </w:p>
        </w:tc>
        <w:tc>
          <w:tcPr>
            <w:tcW w:w="1209"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jc w:val="center"/>
            </w:pPr>
            <w:r>
              <w:t>Performans bilgi sistemi</w:t>
            </w:r>
          </w:p>
        </w:tc>
        <w:tc>
          <w:tcPr>
            <w:tcW w:w="1304" w:type="dxa"/>
            <w:tcBorders>
              <w:top w:val="single" w:sz="7" w:space="0" w:color="000000"/>
              <w:left w:val="single" w:sz="7" w:space="0" w:color="000000"/>
              <w:bottom w:val="single" w:sz="7" w:space="0" w:color="000000"/>
              <w:right w:val="single" w:sz="7" w:space="0" w:color="000000"/>
            </w:tcBorders>
            <w:vAlign w:val="center"/>
          </w:tcPr>
          <w:p w:rsidR="00473690" w:rsidRDefault="00CC1B1B">
            <w:pPr>
              <w:spacing w:after="0" w:line="276" w:lineRule="auto"/>
              <w:ind w:left="0"/>
              <w:jc w:val="center"/>
            </w:pPr>
            <w:r>
              <w:t>Sürekli</w:t>
            </w:r>
          </w:p>
        </w:tc>
        <w:tc>
          <w:tcPr>
            <w:tcW w:w="2715" w:type="dxa"/>
            <w:tcBorders>
              <w:top w:val="single" w:sz="7" w:space="0" w:color="000000"/>
              <w:left w:val="single" w:sz="7" w:space="0" w:color="000000"/>
              <w:bottom w:val="single" w:sz="7" w:space="0" w:color="000000"/>
              <w:right w:val="single" w:sz="7" w:space="0" w:color="000000"/>
            </w:tcBorders>
            <w:vAlign w:val="center"/>
          </w:tcPr>
          <w:p w:rsidR="00473690" w:rsidRPr="000A7942" w:rsidRDefault="00C460B6" w:rsidP="00C460B6">
            <w:pPr>
              <w:spacing w:after="42" w:line="269" w:lineRule="auto"/>
              <w:ind w:left="0"/>
              <w:jc w:val="center"/>
              <w:rPr>
                <w:sz w:val="16"/>
                <w:szCs w:val="16"/>
              </w:rPr>
            </w:pPr>
            <w:r w:rsidRPr="000A7942">
              <w:rPr>
                <w:b/>
                <w:sz w:val="16"/>
                <w:szCs w:val="16"/>
              </w:rPr>
              <w:t>Rektörlük Makamı Yönetim Bilgi Sistemi ve ilgili Daire Başkanlıkları tarafından yapılan düzenlemeler takip edilmekte, uygulamalar bunlara göre yapılmaktadır</w:t>
            </w:r>
            <w:r w:rsidRPr="000A7942">
              <w:rPr>
                <w:sz w:val="16"/>
                <w:szCs w:val="16"/>
              </w:rPr>
              <w:t>.</w:t>
            </w:r>
          </w:p>
        </w:tc>
      </w:tr>
      <w:tr w:rsidR="00473690" w:rsidTr="009404B7">
        <w:trPr>
          <w:trHeight w:val="1996"/>
        </w:trPr>
        <w:tc>
          <w:tcPr>
            <w:tcW w:w="790"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84"/>
            </w:pPr>
            <w:r>
              <w:t xml:space="preserve">RDS </w:t>
            </w:r>
            <w:proofErr w:type="gramStart"/>
            <w:r>
              <w:t>5.3</w:t>
            </w:r>
            <w:proofErr w:type="gramEnd"/>
          </w:p>
        </w:tc>
        <w:tc>
          <w:tcPr>
            <w:tcW w:w="2892"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2"/>
            </w:pPr>
            <w:r>
              <w:t>İdareler, bütçelerini stratejik planlarına ve performans programlarına uygun olarak hazırlamalıdır.</w:t>
            </w:r>
          </w:p>
        </w:tc>
        <w:tc>
          <w:tcPr>
            <w:tcW w:w="2957" w:type="dxa"/>
            <w:tcBorders>
              <w:top w:val="single" w:sz="7" w:space="0" w:color="000000"/>
              <w:left w:val="single" w:sz="7" w:space="0" w:color="000000"/>
              <w:bottom w:val="single" w:sz="7" w:space="0" w:color="000000"/>
              <w:right w:val="single" w:sz="7" w:space="0" w:color="000000"/>
            </w:tcBorders>
            <w:vAlign w:val="center"/>
          </w:tcPr>
          <w:p w:rsidR="00473690" w:rsidRDefault="000179FC" w:rsidP="009404B7">
            <w:pPr>
              <w:spacing w:after="43"/>
              <w:ind w:left="2"/>
            </w:pPr>
            <w:r>
              <w:t>Bütçele</w:t>
            </w:r>
            <w:r w:rsidR="009404B7">
              <w:t xml:space="preserve">r, stratejik plan ve performans </w:t>
            </w:r>
            <w:r>
              <w:t>programlarına uygun olarak hazırlanmaktadır.</w:t>
            </w:r>
          </w:p>
        </w:tc>
        <w:tc>
          <w:tcPr>
            <w:tcW w:w="669"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43"/>
              <w:ind w:left="0"/>
              <w:jc w:val="center"/>
            </w:pPr>
            <w:r>
              <w:t xml:space="preserve">RDE </w:t>
            </w:r>
          </w:p>
          <w:p w:rsidR="00473690" w:rsidRDefault="000179FC">
            <w:pPr>
              <w:spacing w:after="0" w:line="276" w:lineRule="auto"/>
              <w:ind w:left="0"/>
              <w:jc w:val="center"/>
            </w:pPr>
            <w:r>
              <w:t>5.2.1</w:t>
            </w:r>
          </w:p>
        </w:tc>
        <w:tc>
          <w:tcPr>
            <w:tcW w:w="3481"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pPr>
            <w:r>
              <w:t>Bütçenin, stratejik plan ve performans programına uygun hazırlanmasına katkı sağlamak üzere her yıl bütçe hazırlık genelgesi hazırlanarak birimlere duyurulması</w:t>
            </w:r>
          </w:p>
        </w:tc>
        <w:tc>
          <w:tcPr>
            <w:tcW w:w="1288"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43"/>
              <w:ind w:left="0"/>
              <w:jc w:val="center"/>
            </w:pPr>
            <w:r>
              <w:t xml:space="preserve">Üst Yönetim, </w:t>
            </w:r>
          </w:p>
          <w:p w:rsidR="00473690" w:rsidRDefault="000179FC">
            <w:pPr>
              <w:spacing w:after="0" w:line="276" w:lineRule="auto"/>
              <w:ind w:left="0"/>
              <w:jc w:val="center"/>
            </w:pPr>
            <w:r>
              <w:t>SGDB</w:t>
            </w:r>
          </w:p>
        </w:tc>
        <w:tc>
          <w:tcPr>
            <w:tcW w:w="1588"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jc w:val="center"/>
            </w:pPr>
            <w:r>
              <w:t>Tüm birimler</w:t>
            </w:r>
          </w:p>
        </w:tc>
        <w:tc>
          <w:tcPr>
            <w:tcW w:w="1209"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jc w:val="center"/>
            </w:pPr>
            <w:r>
              <w:t>Bütçe hazırlık genelgesi</w:t>
            </w:r>
          </w:p>
        </w:tc>
        <w:tc>
          <w:tcPr>
            <w:tcW w:w="1304" w:type="dxa"/>
            <w:tcBorders>
              <w:top w:val="single" w:sz="7" w:space="0" w:color="000000"/>
              <w:left w:val="single" w:sz="7" w:space="0" w:color="000000"/>
              <w:bottom w:val="single" w:sz="7" w:space="0" w:color="000000"/>
              <w:right w:val="single" w:sz="7" w:space="0" w:color="000000"/>
            </w:tcBorders>
            <w:vAlign w:val="center"/>
          </w:tcPr>
          <w:p w:rsidR="00473690" w:rsidRDefault="00CC1B1B">
            <w:pPr>
              <w:spacing w:after="0" w:line="276" w:lineRule="auto"/>
              <w:ind w:left="0"/>
              <w:jc w:val="center"/>
            </w:pPr>
            <w:r>
              <w:t xml:space="preserve">Her Yıl </w:t>
            </w:r>
          </w:p>
        </w:tc>
        <w:tc>
          <w:tcPr>
            <w:tcW w:w="2715" w:type="dxa"/>
            <w:tcBorders>
              <w:top w:val="single" w:sz="7" w:space="0" w:color="000000"/>
              <w:left w:val="single" w:sz="7" w:space="0" w:color="000000"/>
              <w:bottom w:val="single" w:sz="7" w:space="0" w:color="000000"/>
              <w:right w:val="single" w:sz="7" w:space="0" w:color="000000"/>
            </w:tcBorders>
            <w:vAlign w:val="center"/>
          </w:tcPr>
          <w:p w:rsidR="00473690" w:rsidRPr="000A7942" w:rsidRDefault="00CC1B1B">
            <w:pPr>
              <w:spacing w:after="42" w:line="269" w:lineRule="auto"/>
              <w:ind w:left="0"/>
              <w:jc w:val="center"/>
              <w:rPr>
                <w:sz w:val="16"/>
                <w:szCs w:val="16"/>
              </w:rPr>
            </w:pPr>
            <w:r w:rsidRPr="000A7942">
              <w:rPr>
                <w:b/>
                <w:sz w:val="16"/>
                <w:szCs w:val="16"/>
              </w:rPr>
              <w:t xml:space="preserve">Meslek </w:t>
            </w:r>
            <w:r w:rsidR="00D14E9F" w:rsidRPr="000A7942">
              <w:rPr>
                <w:b/>
                <w:sz w:val="16"/>
                <w:szCs w:val="16"/>
              </w:rPr>
              <w:t>Yüksekokul</w:t>
            </w:r>
            <w:r w:rsidRPr="000A7942">
              <w:rPr>
                <w:b/>
                <w:sz w:val="16"/>
                <w:szCs w:val="16"/>
              </w:rPr>
              <w:t>umuzun bütçesi stratejik planımıza uygun olarak, ilgili akademik ve idari birimlerimiz tarafından derlenen veriler neticesinde hazırlanmakta, Yönetim Kurulumuzda görüşüldükten sonra, Müdürlüğümüzce karara bağlanmaktadır.</w:t>
            </w:r>
          </w:p>
          <w:p w:rsidR="00473690" w:rsidRPr="000A7942" w:rsidRDefault="00473690" w:rsidP="009404B7">
            <w:pPr>
              <w:spacing w:after="42" w:line="269" w:lineRule="auto"/>
              <w:ind w:left="0"/>
              <w:jc w:val="center"/>
              <w:rPr>
                <w:sz w:val="16"/>
                <w:szCs w:val="16"/>
              </w:rPr>
            </w:pPr>
          </w:p>
        </w:tc>
      </w:tr>
      <w:tr w:rsidR="00473690" w:rsidTr="009404B7">
        <w:trPr>
          <w:trHeight w:val="1692"/>
        </w:trPr>
        <w:tc>
          <w:tcPr>
            <w:tcW w:w="790"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84"/>
            </w:pPr>
            <w:r>
              <w:t xml:space="preserve">RDS </w:t>
            </w:r>
            <w:proofErr w:type="gramStart"/>
            <w:r>
              <w:t>5.4</w:t>
            </w:r>
            <w:proofErr w:type="gramEnd"/>
          </w:p>
        </w:tc>
        <w:tc>
          <w:tcPr>
            <w:tcW w:w="2892"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43"/>
              <w:ind w:left="2"/>
              <w:jc w:val="both"/>
            </w:pPr>
            <w:r>
              <w:t xml:space="preserve">Yöneticiler, faaliyetlerin ilgili mevzuat, </w:t>
            </w:r>
          </w:p>
          <w:p w:rsidR="00473690" w:rsidRDefault="000179FC">
            <w:pPr>
              <w:spacing w:after="0" w:line="276" w:lineRule="auto"/>
              <w:ind w:left="2"/>
            </w:pPr>
            <w:proofErr w:type="gramStart"/>
            <w:r>
              <w:t>stratejik</w:t>
            </w:r>
            <w:proofErr w:type="gramEnd"/>
            <w:r>
              <w:t xml:space="preserve"> plan ve performans programıyla belirlenen amaç ve hedeflere uygunluğunu sağlamalıdır.</w:t>
            </w:r>
          </w:p>
        </w:tc>
        <w:tc>
          <w:tcPr>
            <w:tcW w:w="2957"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2"/>
            </w:pPr>
            <w:r>
              <w:t xml:space="preserve">Faaliyetler ilgili mevzuata uygun olarak yapılmakta, </w:t>
            </w:r>
            <w:proofErr w:type="spellStart"/>
            <w:r>
              <w:t>statejik</w:t>
            </w:r>
            <w:proofErr w:type="spellEnd"/>
            <w:r>
              <w:t xml:space="preserve"> planda belirlenen amaç ve hedeflere uygun olmasına çalışılmaktadır.</w:t>
            </w:r>
          </w:p>
        </w:tc>
        <w:tc>
          <w:tcPr>
            <w:tcW w:w="669"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43"/>
              <w:ind w:left="0"/>
              <w:jc w:val="center"/>
            </w:pPr>
            <w:r>
              <w:t xml:space="preserve">RDE </w:t>
            </w:r>
          </w:p>
          <w:p w:rsidR="00473690" w:rsidRDefault="000179FC">
            <w:pPr>
              <w:spacing w:after="0" w:line="276" w:lineRule="auto"/>
              <w:ind w:left="0"/>
              <w:jc w:val="center"/>
            </w:pPr>
            <w:r>
              <w:t>5.4.1</w:t>
            </w:r>
          </w:p>
        </w:tc>
        <w:tc>
          <w:tcPr>
            <w:tcW w:w="3481"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pPr>
            <w:r>
              <w:t>Tüm birimlerin, faaliyetlerini ilgili mevzuat, stratejik plan ve performans programıyla belirlenen amaç ve hedeflere uygunluğunu periyodik olarak izlemesi</w:t>
            </w:r>
          </w:p>
        </w:tc>
        <w:tc>
          <w:tcPr>
            <w:tcW w:w="1288"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jc w:val="center"/>
            </w:pPr>
            <w:r>
              <w:t>Tüm Birimler</w:t>
            </w:r>
          </w:p>
        </w:tc>
        <w:tc>
          <w:tcPr>
            <w:tcW w:w="1588"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jc w:val="center"/>
            </w:pPr>
            <w:r>
              <w:t>Üst Yönetim ve SGDB</w:t>
            </w:r>
          </w:p>
        </w:tc>
        <w:tc>
          <w:tcPr>
            <w:tcW w:w="1209"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19" w:right="1"/>
              <w:jc w:val="center"/>
            </w:pPr>
            <w:r>
              <w:t>Faaliyet Raporu</w:t>
            </w:r>
          </w:p>
        </w:tc>
        <w:tc>
          <w:tcPr>
            <w:tcW w:w="1304"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jc w:val="center"/>
            </w:pPr>
            <w:r>
              <w:t>Sürekli</w:t>
            </w:r>
          </w:p>
        </w:tc>
        <w:tc>
          <w:tcPr>
            <w:tcW w:w="2715" w:type="dxa"/>
            <w:tcBorders>
              <w:top w:val="single" w:sz="7" w:space="0" w:color="000000"/>
              <w:left w:val="single" w:sz="7" w:space="0" w:color="000000"/>
              <w:bottom w:val="single" w:sz="7" w:space="0" w:color="000000"/>
              <w:right w:val="single" w:sz="7" w:space="0" w:color="000000"/>
            </w:tcBorders>
            <w:vAlign w:val="center"/>
          </w:tcPr>
          <w:p w:rsidR="00473690" w:rsidRPr="000A7942" w:rsidRDefault="000179FC">
            <w:pPr>
              <w:spacing w:after="42" w:line="269" w:lineRule="auto"/>
              <w:ind w:left="5" w:hanging="5"/>
              <w:jc w:val="center"/>
              <w:rPr>
                <w:sz w:val="16"/>
                <w:szCs w:val="16"/>
              </w:rPr>
            </w:pPr>
            <w:r w:rsidRPr="000A7942">
              <w:rPr>
                <w:b/>
                <w:sz w:val="16"/>
                <w:szCs w:val="16"/>
              </w:rPr>
              <w:t>Faaliyetler</w:t>
            </w:r>
            <w:r w:rsidR="00F605B6" w:rsidRPr="000A7942">
              <w:rPr>
                <w:b/>
                <w:sz w:val="16"/>
                <w:szCs w:val="16"/>
              </w:rPr>
              <w:t>imiz</w:t>
            </w:r>
            <w:r w:rsidRPr="000A7942">
              <w:rPr>
                <w:b/>
                <w:sz w:val="16"/>
                <w:szCs w:val="16"/>
              </w:rPr>
              <w:t xml:space="preserve"> ilgili mevzuat, stratejik plan ve performans programı</w:t>
            </w:r>
            <w:r w:rsidR="00F605B6" w:rsidRPr="000A7942">
              <w:rPr>
                <w:b/>
                <w:sz w:val="16"/>
                <w:szCs w:val="16"/>
              </w:rPr>
              <w:t>mızdaki amaç ve hedeflere</w:t>
            </w:r>
            <w:r w:rsidRPr="000A7942">
              <w:rPr>
                <w:b/>
                <w:sz w:val="16"/>
                <w:szCs w:val="16"/>
              </w:rPr>
              <w:t xml:space="preserve"> uygun olarak yürütülmektedir.     </w:t>
            </w:r>
          </w:p>
          <w:p w:rsidR="00473690" w:rsidRPr="000A7942" w:rsidRDefault="00473690">
            <w:pPr>
              <w:spacing w:after="0" w:line="276" w:lineRule="auto"/>
              <w:ind w:left="4"/>
              <w:jc w:val="center"/>
              <w:rPr>
                <w:sz w:val="16"/>
                <w:szCs w:val="16"/>
              </w:rPr>
            </w:pPr>
          </w:p>
        </w:tc>
      </w:tr>
      <w:tr w:rsidR="00473690" w:rsidTr="009404B7">
        <w:trPr>
          <w:trHeight w:val="2140"/>
        </w:trPr>
        <w:tc>
          <w:tcPr>
            <w:tcW w:w="790"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84"/>
            </w:pPr>
            <w:r>
              <w:t xml:space="preserve">RDS </w:t>
            </w:r>
            <w:proofErr w:type="gramStart"/>
            <w:r>
              <w:t>5.5</w:t>
            </w:r>
            <w:proofErr w:type="gramEnd"/>
          </w:p>
        </w:tc>
        <w:tc>
          <w:tcPr>
            <w:tcW w:w="2892"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2"/>
            </w:pPr>
            <w:r>
              <w:t>Yöneticiler, görev alanları çerçevesinde idarenin hedeflerine uygun özel hedefler belirlemeli ve personeline duyurmalıdır.</w:t>
            </w:r>
          </w:p>
        </w:tc>
        <w:tc>
          <w:tcPr>
            <w:tcW w:w="2957"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2" w:right="12"/>
            </w:pPr>
            <w:r>
              <w:t>2014-2018 Stratejik Planı için bir Eylem Planı hazırlanmış olup, bu plan kapsamında ilgili birimler bilgilendirilmekte ve toplantılar düzenlenmektedir. Ayrıca Stratejik Plan hem web sayfasından, hem</w:t>
            </w:r>
            <w:r w:rsidR="00D14E9F">
              <w:t xml:space="preserve"> </w:t>
            </w:r>
            <w:r>
              <w:t>de kitap halinde basılarak tüm birimlere dağıtılmıştır.</w:t>
            </w:r>
          </w:p>
        </w:tc>
        <w:tc>
          <w:tcPr>
            <w:tcW w:w="669"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43"/>
              <w:ind w:left="0"/>
              <w:jc w:val="center"/>
            </w:pPr>
            <w:r>
              <w:t xml:space="preserve">RDE </w:t>
            </w:r>
          </w:p>
          <w:p w:rsidR="00473690" w:rsidRDefault="000179FC">
            <w:pPr>
              <w:spacing w:after="0" w:line="276" w:lineRule="auto"/>
              <w:ind w:left="0"/>
              <w:jc w:val="center"/>
            </w:pPr>
            <w:r>
              <w:t>5.5.1</w:t>
            </w:r>
          </w:p>
        </w:tc>
        <w:tc>
          <w:tcPr>
            <w:tcW w:w="3481"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pPr>
            <w:r>
              <w:t>Eylem Planı kapsamında çalışma grubu toplantılarına devam edilmesi</w:t>
            </w:r>
          </w:p>
        </w:tc>
        <w:tc>
          <w:tcPr>
            <w:tcW w:w="1288"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jc w:val="center"/>
            </w:pPr>
            <w:r>
              <w:t>Üst Yönetim</w:t>
            </w:r>
          </w:p>
        </w:tc>
        <w:tc>
          <w:tcPr>
            <w:tcW w:w="1588"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jc w:val="center"/>
            </w:pPr>
            <w:r>
              <w:t>YBSB</w:t>
            </w:r>
          </w:p>
        </w:tc>
        <w:tc>
          <w:tcPr>
            <w:tcW w:w="1209"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jc w:val="center"/>
            </w:pPr>
            <w:r>
              <w:t>Toplantı tutanakları</w:t>
            </w:r>
          </w:p>
        </w:tc>
        <w:tc>
          <w:tcPr>
            <w:tcW w:w="1304"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jc w:val="center"/>
            </w:pPr>
            <w:r>
              <w:t>Sürekli</w:t>
            </w:r>
          </w:p>
        </w:tc>
        <w:tc>
          <w:tcPr>
            <w:tcW w:w="2715" w:type="dxa"/>
            <w:tcBorders>
              <w:top w:val="single" w:sz="7" w:space="0" w:color="000000"/>
              <w:left w:val="single" w:sz="7" w:space="0" w:color="000000"/>
              <w:bottom w:val="single" w:sz="7" w:space="0" w:color="000000"/>
              <w:right w:val="single" w:sz="7" w:space="0" w:color="000000"/>
            </w:tcBorders>
            <w:vAlign w:val="center"/>
          </w:tcPr>
          <w:p w:rsidR="000A7942" w:rsidRPr="007712FC" w:rsidRDefault="000A7942" w:rsidP="000A7942">
            <w:pPr>
              <w:spacing w:after="42" w:line="269" w:lineRule="auto"/>
              <w:ind w:left="0"/>
              <w:jc w:val="center"/>
              <w:rPr>
                <w:b/>
                <w:sz w:val="16"/>
                <w:szCs w:val="16"/>
              </w:rPr>
            </w:pPr>
            <w:r w:rsidRPr="007712FC">
              <w:rPr>
                <w:b/>
                <w:sz w:val="16"/>
                <w:szCs w:val="16"/>
              </w:rPr>
              <w:t>Meslek Yüksekokulumuz 2014-2018 Stratejik Planı tüm personelimize tebliğ edilmiş, web sitemizde de yayımlanmıştır. Konu ile ilgili kurulan komisyon çalışmalarına devam etmektedir.</w:t>
            </w:r>
          </w:p>
          <w:p w:rsidR="00473690" w:rsidRDefault="00473690" w:rsidP="00D14E9F">
            <w:pPr>
              <w:spacing w:after="42" w:line="269" w:lineRule="auto"/>
              <w:ind w:left="0"/>
              <w:jc w:val="center"/>
            </w:pPr>
          </w:p>
        </w:tc>
      </w:tr>
      <w:tr w:rsidR="00473690" w:rsidTr="009404B7">
        <w:trPr>
          <w:trHeight w:val="1589"/>
        </w:trPr>
        <w:tc>
          <w:tcPr>
            <w:tcW w:w="790"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84"/>
            </w:pPr>
            <w:r>
              <w:lastRenderedPageBreak/>
              <w:t xml:space="preserve">RDS </w:t>
            </w:r>
            <w:proofErr w:type="gramStart"/>
            <w:r>
              <w:t>5.6</w:t>
            </w:r>
            <w:proofErr w:type="gramEnd"/>
          </w:p>
        </w:tc>
        <w:tc>
          <w:tcPr>
            <w:tcW w:w="2892"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2" w:right="36"/>
              <w:jc w:val="both"/>
            </w:pPr>
            <w:r>
              <w:t xml:space="preserve">İdarenin ve birimlerinin hedefleri, </w:t>
            </w:r>
            <w:proofErr w:type="gramStart"/>
            <w:r>
              <w:t>spesifik</w:t>
            </w:r>
            <w:proofErr w:type="gramEnd"/>
            <w:r>
              <w:t>, ölçülebilir, ulaşılabilir, ilgili ve süreli olmalıdır.</w:t>
            </w:r>
          </w:p>
        </w:tc>
        <w:tc>
          <w:tcPr>
            <w:tcW w:w="2957"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2"/>
            </w:pPr>
            <w:r>
              <w:t xml:space="preserve">İdarenin ve birimlerin hedefleri, belirgin, ölçülebilir, ulaşılabilir, ilgili ve süreli olarak belirlenmekte olup, bu durum 2014-2018 dönemi Stratejik Plana da yansıtılmıştır. </w:t>
            </w:r>
          </w:p>
        </w:tc>
        <w:tc>
          <w:tcPr>
            <w:tcW w:w="669"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43"/>
              <w:ind w:left="0"/>
              <w:jc w:val="center"/>
            </w:pPr>
            <w:r>
              <w:t xml:space="preserve">RDE </w:t>
            </w:r>
          </w:p>
          <w:p w:rsidR="00473690" w:rsidRDefault="000179FC">
            <w:pPr>
              <w:spacing w:after="0" w:line="276" w:lineRule="auto"/>
              <w:ind w:left="0"/>
              <w:jc w:val="center"/>
            </w:pPr>
            <w:r>
              <w:t>5.6.1</w:t>
            </w:r>
          </w:p>
        </w:tc>
        <w:tc>
          <w:tcPr>
            <w:tcW w:w="3481"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pPr>
            <w:r>
              <w:t>Kurumsal performans göstergelerinin takibi amacına yönelik olarak hazırlanan yazılımın tüm birimlerce kullanılmaya başlanılması</w:t>
            </w:r>
          </w:p>
        </w:tc>
        <w:tc>
          <w:tcPr>
            <w:tcW w:w="1288"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jc w:val="center"/>
            </w:pPr>
            <w:r>
              <w:t>Üst Yönetim, BİDB</w:t>
            </w:r>
          </w:p>
        </w:tc>
        <w:tc>
          <w:tcPr>
            <w:tcW w:w="1588"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jc w:val="center"/>
            </w:pPr>
            <w:r>
              <w:t>YBSB</w:t>
            </w:r>
          </w:p>
        </w:tc>
        <w:tc>
          <w:tcPr>
            <w:tcW w:w="1209"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jc w:val="center"/>
            </w:pPr>
            <w:r>
              <w:t>Performans bilgi sistemi</w:t>
            </w:r>
          </w:p>
        </w:tc>
        <w:tc>
          <w:tcPr>
            <w:tcW w:w="1304" w:type="dxa"/>
            <w:tcBorders>
              <w:top w:val="single" w:sz="7" w:space="0" w:color="000000"/>
              <w:left w:val="single" w:sz="7" w:space="0" w:color="000000"/>
              <w:bottom w:val="single" w:sz="7" w:space="0" w:color="000000"/>
              <w:right w:val="single" w:sz="7" w:space="0" w:color="000000"/>
            </w:tcBorders>
            <w:vAlign w:val="center"/>
          </w:tcPr>
          <w:p w:rsidR="00473690" w:rsidRDefault="008131DF">
            <w:pPr>
              <w:spacing w:after="0" w:line="276" w:lineRule="auto"/>
              <w:ind w:left="0"/>
              <w:jc w:val="center"/>
            </w:pPr>
            <w:r>
              <w:t>Sürekli</w:t>
            </w:r>
          </w:p>
        </w:tc>
        <w:tc>
          <w:tcPr>
            <w:tcW w:w="2715" w:type="dxa"/>
            <w:tcBorders>
              <w:top w:val="single" w:sz="7" w:space="0" w:color="000000"/>
              <w:left w:val="single" w:sz="7" w:space="0" w:color="000000"/>
              <w:bottom w:val="single" w:sz="7" w:space="0" w:color="000000"/>
              <w:right w:val="single" w:sz="7" w:space="0" w:color="000000"/>
            </w:tcBorders>
            <w:vAlign w:val="center"/>
          </w:tcPr>
          <w:p w:rsidR="00473690" w:rsidRPr="008131DF" w:rsidRDefault="008131DF" w:rsidP="00D14E9F">
            <w:pPr>
              <w:spacing w:after="42" w:line="269" w:lineRule="auto"/>
              <w:ind w:left="0"/>
              <w:jc w:val="center"/>
              <w:rPr>
                <w:b/>
                <w:sz w:val="16"/>
                <w:szCs w:val="16"/>
              </w:rPr>
            </w:pPr>
            <w:r w:rsidRPr="008131DF">
              <w:rPr>
                <w:b/>
                <w:sz w:val="16"/>
                <w:szCs w:val="16"/>
              </w:rPr>
              <w:t>Rektörlük Makamı Yönetim Bilgi Sistemi ve ilgili Daire Başkanlıkları tarafından yapılan düzenlemeler takip edilmekte, uygulamalar bunlara göre yapılmaktadır.</w:t>
            </w:r>
          </w:p>
        </w:tc>
      </w:tr>
    </w:tbl>
    <w:p w:rsidR="00473690" w:rsidRDefault="000179FC">
      <w:pPr>
        <w:spacing w:after="0"/>
        <w:ind w:left="10" w:right="-15" w:hanging="10"/>
        <w:jc w:val="right"/>
      </w:pPr>
      <w:r>
        <w:rPr>
          <w:rFonts w:ascii="Arial" w:eastAsia="Arial" w:hAnsi="Arial" w:cs="Arial"/>
        </w:rPr>
        <w:t>Risk Değerlendirme</w:t>
      </w:r>
      <w:r>
        <w:rPr>
          <w:rFonts w:ascii="Arial" w:eastAsia="Arial" w:hAnsi="Arial" w:cs="Arial"/>
        </w:rPr>
        <w:tab/>
        <w:t>Sayfa 6</w:t>
      </w:r>
    </w:p>
    <w:p w:rsidR="00473690" w:rsidRDefault="000179FC">
      <w:pPr>
        <w:pStyle w:val="Balk1"/>
      </w:pPr>
      <w:r>
        <w:t xml:space="preserve"> 2-RİSK DEĞERLENDİRME</w:t>
      </w:r>
      <w:r w:rsidR="007146F5">
        <w:t xml:space="preserve"> </w:t>
      </w:r>
      <w:r w:rsidR="007146F5" w:rsidRPr="007146F5">
        <w:t>(2016)</w:t>
      </w:r>
      <w:r>
        <w:rPr>
          <w:color w:val="FF0000"/>
        </w:rPr>
        <w:tab/>
      </w:r>
      <w:r>
        <w:rPr>
          <w:rFonts w:ascii="Arial" w:eastAsia="Arial" w:hAnsi="Arial" w:cs="Arial"/>
          <w:b w:val="0"/>
          <w:sz w:val="20"/>
        </w:rPr>
        <w:t>Sayfa 7</w:t>
      </w:r>
    </w:p>
    <w:tbl>
      <w:tblPr>
        <w:tblStyle w:val="TableGrid"/>
        <w:tblW w:w="18893" w:type="dxa"/>
        <w:tblInd w:w="-8058" w:type="dxa"/>
        <w:tblCellMar>
          <w:top w:w="63" w:type="dxa"/>
          <w:left w:w="32" w:type="dxa"/>
          <w:right w:w="20" w:type="dxa"/>
        </w:tblCellMar>
        <w:tblLook w:val="04A0" w:firstRow="1" w:lastRow="0" w:firstColumn="1" w:lastColumn="0" w:noHBand="0" w:noVBand="1"/>
      </w:tblPr>
      <w:tblGrid>
        <w:gridCol w:w="790"/>
        <w:gridCol w:w="2892"/>
        <w:gridCol w:w="2957"/>
        <w:gridCol w:w="669"/>
        <w:gridCol w:w="3481"/>
        <w:gridCol w:w="1288"/>
        <w:gridCol w:w="1588"/>
        <w:gridCol w:w="1209"/>
        <w:gridCol w:w="1304"/>
        <w:gridCol w:w="2715"/>
      </w:tblGrid>
      <w:tr w:rsidR="00473690">
        <w:trPr>
          <w:trHeight w:val="662"/>
        </w:trPr>
        <w:tc>
          <w:tcPr>
            <w:tcW w:w="791" w:type="dxa"/>
            <w:tcBorders>
              <w:top w:val="single" w:sz="7" w:space="0" w:color="000000"/>
              <w:left w:val="single" w:sz="7" w:space="0" w:color="000000"/>
              <w:bottom w:val="single" w:sz="7" w:space="0" w:color="000000"/>
              <w:right w:val="single" w:sz="7" w:space="0" w:color="000000"/>
            </w:tcBorders>
            <w:shd w:val="clear" w:color="auto" w:fill="99FFCC"/>
            <w:vAlign w:val="center"/>
          </w:tcPr>
          <w:p w:rsidR="00473690" w:rsidRDefault="000179FC">
            <w:pPr>
              <w:spacing w:after="0" w:line="276" w:lineRule="auto"/>
              <w:ind w:left="0"/>
              <w:jc w:val="center"/>
            </w:pPr>
            <w:r>
              <w:rPr>
                <w:b/>
              </w:rPr>
              <w:t>RDS 6</w:t>
            </w:r>
          </w:p>
        </w:tc>
        <w:tc>
          <w:tcPr>
            <w:tcW w:w="18102" w:type="dxa"/>
            <w:gridSpan w:val="9"/>
            <w:tcBorders>
              <w:top w:val="single" w:sz="7" w:space="0" w:color="000000"/>
              <w:left w:val="single" w:sz="7" w:space="0" w:color="000000"/>
              <w:bottom w:val="single" w:sz="7" w:space="0" w:color="000000"/>
              <w:right w:val="single" w:sz="7" w:space="0" w:color="000000"/>
            </w:tcBorders>
            <w:shd w:val="clear" w:color="auto" w:fill="99FFCC"/>
          </w:tcPr>
          <w:p w:rsidR="00473690" w:rsidRDefault="000179FC">
            <w:pPr>
              <w:spacing w:after="0" w:line="276" w:lineRule="auto"/>
              <w:ind w:left="8"/>
            </w:pPr>
            <w:r>
              <w:rPr>
                <w:b/>
                <w:sz w:val="22"/>
              </w:rPr>
              <w:t>Risklerin belirlenmesi ve değerlendirilmesi:</w:t>
            </w:r>
            <w:r>
              <w:rPr>
                <w:sz w:val="22"/>
              </w:rPr>
              <w:t xml:space="preserve"> İdareler, sistemli bir şekilde analizler yaparak amaç ve hedeflerinin gerçekleşmesini engelleyebilecek iç ve dış riskleri tanımlayarak değerlendirmeli ve alınacak önlemleri belirlemelidir.</w:t>
            </w:r>
          </w:p>
        </w:tc>
      </w:tr>
      <w:tr w:rsidR="00473690">
        <w:trPr>
          <w:trHeight w:val="1505"/>
        </w:trPr>
        <w:tc>
          <w:tcPr>
            <w:tcW w:w="791" w:type="dxa"/>
            <w:vMerge w:val="restart"/>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84"/>
            </w:pPr>
            <w:r>
              <w:t xml:space="preserve">RDS </w:t>
            </w:r>
            <w:proofErr w:type="gramStart"/>
            <w:r>
              <w:t>6.1</w:t>
            </w:r>
            <w:proofErr w:type="gramEnd"/>
          </w:p>
        </w:tc>
        <w:tc>
          <w:tcPr>
            <w:tcW w:w="2892" w:type="dxa"/>
            <w:vMerge w:val="restart"/>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2"/>
            </w:pPr>
            <w:r>
              <w:t>İdareler, her yıl sistemli bir şekilde amaç ve hedeflerine yönelik riskleri belirlemelidir.</w:t>
            </w:r>
          </w:p>
        </w:tc>
        <w:tc>
          <w:tcPr>
            <w:tcW w:w="2957" w:type="dxa"/>
            <w:vMerge w:val="restart"/>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2"/>
            </w:pPr>
            <w:r>
              <w:t>Risk belirleme konusunda birimlerimizdeki çalışmalar henüz tamamlanamamıştır.</w:t>
            </w:r>
          </w:p>
        </w:tc>
        <w:tc>
          <w:tcPr>
            <w:tcW w:w="669"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43"/>
              <w:ind w:left="0"/>
              <w:jc w:val="center"/>
            </w:pPr>
            <w:r>
              <w:t xml:space="preserve">RDE </w:t>
            </w:r>
          </w:p>
          <w:p w:rsidR="00473690" w:rsidRDefault="000179FC">
            <w:pPr>
              <w:spacing w:after="0" w:line="276" w:lineRule="auto"/>
              <w:ind w:left="0"/>
              <w:jc w:val="center"/>
            </w:pPr>
            <w:r>
              <w:t>6.1.1</w:t>
            </w:r>
          </w:p>
        </w:tc>
        <w:tc>
          <w:tcPr>
            <w:tcW w:w="3481"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43"/>
              <w:ind w:left="0"/>
            </w:pPr>
            <w:r>
              <w:t xml:space="preserve">Risk yönetim stratejisinin belirlenerek, "Risk </w:t>
            </w:r>
          </w:p>
          <w:p w:rsidR="00473690" w:rsidRDefault="000179FC">
            <w:pPr>
              <w:spacing w:after="0" w:line="276" w:lineRule="auto"/>
              <w:ind w:left="0"/>
            </w:pPr>
            <w:r>
              <w:t xml:space="preserve">Strateji </w:t>
            </w:r>
            <w:proofErr w:type="spellStart"/>
            <w:r>
              <w:t>Belgesi"nın</w:t>
            </w:r>
            <w:proofErr w:type="spellEnd"/>
            <w:r>
              <w:t xml:space="preserve"> (RSB) hazırlanması </w:t>
            </w:r>
          </w:p>
        </w:tc>
        <w:tc>
          <w:tcPr>
            <w:tcW w:w="1288"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jc w:val="center"/>
            </w:pPr>
            <w:r>
              <w:t>İKİYK</w:t>
            </w:r>
          </w:p>
        </w:tc>
        <w:tc>
          <w:tcPr>
            <w:tcW w:w="1588"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jc w:val="center"/>
            </w:pPr>
            <w:r>
              <w:t>Tüm birimler</w:t>
            </w:r>
          </w:p>
        </w:tc>
        <w:tc>
          <w:tcPr>
            <w:tcW w:w="1209"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jc w:val="center"/>
            </w:pPr>
            <w:r>
              <w:t>Risk Strateji Belgesi</w:t>
            </w:r>
          </w:p>
        </w:tc>
        <w:tc>
          <w:tcPr>
            <w:tcW w:w="1304"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63"/>
            </w:pPr>
            <w:r>
              <w:t>Her üç yılda bir</w:t>
            </w:r>
          </w:p>
        </w:tc>
        <w:tc>
          <w:tcPr>
            <w:tcW w:w="2715" w:type="dxa"/>
            <w:tcBorders>
              <w:top w:val="single" w:sz="7" w:space="0" w:color="000000"/>
              <w:left w:val="single" w:sz="7" w:space="0" w:color="000000"/>
              <w:bottom w:val="single" w:sz="7" w:space="0" w:color="000000"/>
              <w:right w:val="single" w:sz="7" w:space="0" w:color="000000"/>
            </w:tcBorders>
            <w:vAlign w:val="center"/>
          </w:tcPr>
          <w:p w:rsidR="008131DF" w:rsidRPr="008131DF" w:rsidRDefault="008131DF" w:rsidP="008131DF">
            <w:pPr>
              <w:spacing w:after="43"/>
              <w:ind w:left="38"/>
              <w:jc w:val="center"/>
              <w:rPr>
                <w:b/>
                <w:sz w:val="16"/>
                <w:szCs w:val="16"/>
              </w:rPr>
            </w:pPr>
            <w:r w:rsidRPr="008131DF">
              <w:rPr>
                <w:b/>
                <w:sz w:val="16"/>
                <w:szCs w:val="16"/>
              </w:rPr>
              <w:t>Risk Belirleme ve Değerlendirme Ekibi güncellenerek, tekrardan oluşturulmuş, çalışmalar devam etmektedir.</w:t>
            </w:r>
          </w:p>
          <w:p w:rsidR="00473690" w:rsidRDefault="00473690">
            <w:pPr>
              <w:spacing w:after="0" w:line="276" w:lineRule="auto"/>
              <w:ind w:left="0"/>
              <w:jc w:val="center"/>
            </w:pPr>
          </w:p>
        </w:tc>
      </w:tr>
      <w:tr w:rsidR="00473690">
        <w:trPr>
          <w:trHeight w:val="1329"/>
        </w:trPr>
        <w:tc>
          <w:tcPr>
            <w:tcW w:w="0" w:type="auto"/>
            <w:vMerge/>
            <w:tcBorders>
              <w:top w:val="nil"/>
              <w:left w:val="single" w:sz="7" w:space="0" w:color="000000"/>
              <w:bottom w:val="nil"/>
              <w:right w:val="single" w:sz="7" w:space="0" w:color="000000"/>
            </w:tcBorders>
          </w:tcPr>
          <w:p w:rsidR="00473690" w:rsidRDefault="00473690">
            <w:pPr>
              <w:spacing w:after="0" w:line="276" w:lineRule="auto"/>
              <w:ind w:left="0"/>
            </w:pPr>
          </w:p>
        </w:tc>
        <w:tc>
          <w:tcPr>
            <w:tcW w:w="0" w:type="auto"/>
            <w:vMerge/>
            <w:tcBorders>
              <w:top w:val="nil"/>
              <w:left w:val="single" w:sz="7" w:space="0" w:color="000000"/>
              <w:bottom w:val="nil"/>
              <w:right w:val="single" w:sz="7" w:space="0" w:color="000000"/>
            </w:tcBorders>
          </w:tcPr>
          <w:p w:rsidR="00473690" w:rsidRDefault="00473690">
            <w:pPr>
              <w:spacing w:after="0" w:line="276" w:lineRule="auto"/>
              <w:ind w:left="0"/>
            </w:pPr>
          </w:p>
        </w:tc>
        <w:tc>
          <w:tcPr>
            <w:tcW w:w="0" w:type="auto"/>
            <w:vMerge/>
            <w:tcBorders>
              <w:top w:val="nil"/>
              <w:left w:val="single" w:sz="7" w:space="0" w:color="000000"/>
              <w:bottom w:val="nil"/>
              <w:right w:val="single" w:sz="7" w:space="0" w:color="000000"/>
            </w:tcBorders>
          </w:tcPr>
          <w:p w:rsidR="00473690" w:rsidRDefault="00473690">
            <w:pPr>
              <w:spacing w:after="0" w:line="276" w:lineRule="auto"/>
              <w:ind w:left="0"/>
            </w:pPr>
          </w:p>
        </w:tc>
        <w:tc>
          <w:tcPr>
            <w:tcW w:w="669"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43"/>
              <w:ind w:left="0"/>
              <w:jc w:val="center"/>
            </w:pPr>
            <w:r>
              <w:t xml:space="preserve">RDE </w:t>
            </w:r>
          </w:p>
          <w:p w:rsidR="00473690" w:rsidRDefault="000179FC">
            <w:pPr>
              <w:spacing w:after="0" w:line="276" w:lineRule="auto"/>
              <w:ind w:left="0"/>
              <w:jc w:val="center"/>
            </w:pPr>
            <w:r>
              <w:t>6.1.2</w:t>
            </w:r>
          </w:p>
        </w:tc>
        <w:tc>
          <w:tcPr>
            <w:tcW w:w="3481"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pPr>
            <w:r>
              <w:t xml:space="preserve">Bütün birimlerde, </w:t>
            </w:r>
            <w:proofErr w:type="gramStart"/>
            <w:r>
              <w:t>İKS</w:t>
            </w:r>
            <w:proofErr w:type="gramEnd"/>
            <w:r>
              <w:t xml:space="preserve"> konusunda birikim ve tecrübesi olan yöneticiler arasından "Birim Risk Koordinatörü" başkanlığında en az üç kişilik risk belirleme ekibinin oluşturulması</w:t>
            </w:r>
          </w:p>
        </w:tc>
        <w:tc>
          <w:tcPr>
            <w:tcW w:w="1288"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jc w:val="center"/>
            </w:pPr>
            <w:r>
              <w:t>Tüm Birimler</w:t>
            </w:r>
          </w:p>
        </w:tc>
        <w:tc>
          <w:tcPr>
            <w:tcW w:w="1588"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jc w:val="center"/>
            </w:pPr>
            <w:r>
              <w:t>İRK, SGDB ve İç Denetim Birimi</w:t>
            </w:r>
          </w:p>
        </w:tc>
        <w:tc>
          <w:tcPr>
            <w:tcW w:w="1209"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jc w:val="center"/>
            </w:pPr>
            <w:r>
              <w:t>Risk Belirleme Ekibi</w:t>
            </w:r>
          </w:p>
        </w:tc>
        <w:tc>
          <w:tcPr>
            <w:tcW w:w="1304" w:type="dxa"/>
            <w:tcBorders>
              <w:top w:val="single" w:sz="7" w:space="0" w:color="000000"/>
              <w:left w:val="single" w:sz="7" w:space="0" w:color="000000"/>
              <w:bottom w:val="single" w:sz="7" w:space="0" w:color="000000"/>
              <w:right w:val="single" w:sz="7" w:space="0" w:color="000000"/>
            </w:tcBorders>
            <w:vAlign w:val="center"/>
          </w:tcPr>
          <w:p w:rsidR="00473690" w:rsidRDefault="008131DF">
            <w:pPr>
              <w:spacing w:after="0" w:line="276" w:lineRule="auto"/>
              <w:ind w:left="0"/>
              <w:jc w:val="center"/>
            </w:pPr>
            <w:proofErr w:type="gramStart"/>
            <w:r>
              <w:t>13/12/2016</w:t>
            </w:r>
            <w:proofErr w:type="gramEnd"/>
          </w:p>
        </w:tc>
        <w:tc>
          <w:tcPr>
            <w:tcW w:w="2715" w:type="dxa"/>
            <w:vMerge w:val="restart"/>
            <w:tcBorders>
              <w:top w:val="single" w:sz="7" w:space="0" w:color="000000"/>
              <w:left w:val="single" w:sz="7" w:space="0" w:color="000000"/>
              <w:bottom w:val="single" w:sz="7" w:space="0" w:color="000000"/>
              <w:right w:val="single" w:sz="7" w:space="0" w:color="000000"/>
            </w:tcBorders>
            <w:vAlign w:val="center"/>
          </w:tcPr>
          <w:p w:rsidR="00473690" w:rsidRPr="00983BE3" w:rsidRDefault="008131DF" w:rsidP="00983BE3">
            <w:pPr>
              <w:spacing w:after="43"/>
              <w:ind w:left="0"/>
              <w:jc w:val="center"/>
              <w:rPr>
                <w:b/>
              </w:rPr>
            </w:pPr>
            <w:r w:rsidRPr="008131DF">
              <w:rPr>
                <w:b/>
              </w:rPr>
              <w:t>Risk Belirleme ve Değerlendirme Ekibi güncellenerek, tekrardan oluşturulmuş,</w:t>
            </w:r>
            <w:r w:rsidR="000179FC">
              <w:rPr>
                <w:b/>
              </w:rPr>
              <w:t xml:space="preserve"> </w:t>
            </w:r>
            <w:r>
              <w:rPr>
                <w:b/>
              </w:rPr>
              <w:t>y</w:t>
            </w:r>
            <w:r w:rsidR="000179FC">
              <w:rPr>
                <w:b/>
              </w:rPr>
              <w:t xml:space="preserve">apılan işlerle ilgili genel bir risk değerlendirmesi yapıldı. </w:t>
            </w:r>
            <w:r w:rsidR="00983BE3">
              <w:rPr>
                <w:b/>
              </w:rPr>
              <w:t xml:space="preserve"> </w:t>
            </w:r>
            <w:r>
              <w:rPr>
                <w:b/>
              </w:rPr>
              <w:t>Süreçler bazında risk belirleme ve değerlendirme çalışmaları devam etmektedir.</w:t>
            </w:r>
          </w:p>
        </w:tc>
      </w:tr>
      <w:tr w:rsidR="00473690">
        <w:trPr>
          <w:trHeight w:val="1476"/>
        </w:trPr>
        <w:tc>
          <w:tcPr>
            <w:tcW w:w="0" w:type="auto"/>
            <w:vMerge/>
            <w:tcBorders>
              <w:top w:val="nil"/>
              <w:left w:val="single" w:sz="7" w:space="0" w:color="000000"/>
              <w:bottom w:val="nil"/>
              <w:right w:val="single" w:sz="7" w:space="0" w:color="000000"/>
            </w:tcBorders>
          </w:tcPr>
          <w:p w:rsidR="00473690" w:rsidRDefault="00473690">
            <w:pPr>
              <w:spacing w:after="0" w:line="276" w:lineRule="auto"/>
              <w:ind w:left="0"/>
            </w:pPr>
          </w:p>
        </w:tc>
        <w:tc>
          <w:tcPr>
            <w:tcW w:w="0" w:type="auto"/>
            <w:vMerge/>
            <w:tcBorders>
              <w:top w:val="nil"/>
              <w:left w:val="single" w:sz="7" w:space="0" w:color="000000"/>
              <w:bottom w:val="nil"/>
              <w:right w:val="single" w:sz="7" w:space="0" w:color="000000"/>
            </w:tcBorders>
          </w:tcPr>
          <w:p w:rsidR="00473690" w:rsidRDefault="00473690">
            <w:pPr>
              <w:spacing w:after="0" w:line="276" w:lineRule="auto"/>
              <w:ind w:left="0"/>
            </w:pPr>
          </w:p>
        </w:tc>
        <w:tc>
          <w:tcPr>
            <w:tcW w:w="0" w:type="auto"/>
            <w:vMerge/>
            <w:tcBorders>
              <w:top w:val="nil"/>
              <w:left w:val="single" w:sz="7" w:space="0" w:color="000000"/>
              <w:bottom w:val="nil"/>
              <w:right w:val="single" w:sz="7" w:space="0" w:color="000000"/>
            </w:tcBorders>
          </w:tcPr>
          <w:p w:rsidR="00473690" w:rsidRDefault="00473690">
            <w:pPr>
              <w:spacing w:after="0" w:line="276" w:lineRule="auto"/>
              <w:ind w:left="0"/>
            </w:pPr>
          </w:p>
        </w:tc>
        <w:tc>
          <w:tcPr>
            <w:tcW w:w="669"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43"/>
              <w:ind w:left="0"/>
              <w:jc w:val="center"/>
            </w:pPr>
            <w:r>
              <w:t xml:space="preserve">RDE </w:t>
            </w:r>
          </w:p>
          <w:p w:rsidR="00473690" w:rsidRDefault="000179FC">
            <w:pPr>
              <w:spacing w:after="0" w:line="276" w:lineRule="auto"/>
              <w:ind w:left="0"/>
              <w:jc w:val="center"/>
            </w:pPr>
            <w:r>
              <w:t>6.1.3</w:t>
            </w:r>
          </w:p>
        </w:tc>
        <w:tc>
          <w:tcPr>
            <w:tcW w:w="3481"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pPr>
            <w:r>
              <w:t>Birim hedeflerini etkileyebilecek riskler ile alt birim faaliyetlerine ait risklerin tespit edilmesi, değerlendirilmesi ve risklere cevap verilmesi</w:t>
            </w:r>
          </w:p>
        </w:tc>
        <w:tc>
          <w:tcPr>
            <w:tcW w:w="1288"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jc w:val="center"/>
            </w:pPr>
            <w:r>
              <w:t>Birim Risk Koordinatörleri</w:t>
            </w:r>
          </w:p>
        </w:tc>
        <w:tc>
          <w:tcPr>
            <w:tcW w:w="1588"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3"/>
              <w:jc w:val="center"/>
            </w:pPr>
            <w:r>
              <w:t>İRK, İKİYK, SGDB ve İç Denetim Birimi</w:t>
            </w:r>
          </w:p>
        </w:tc>
        <w:tc>
          <w:tcPr>
            <w:tcW w:w="1209" w:type="dxa"/>
            <w:tcBorders>
              <w:top w:val="single" w:sz="7" w:space="0" w:color="000000"/>
              <w:left w:val="single" w:sz="7" w:space="0" w:color="000000"/>
              <w:bottom w:val="single" w:sz="7" w:space="0" w:color="000000"/>
              <w:right w:val="single" w:sz="7" w:space="0" w:color="000000"/>
            </w:tcBorders>
          </w:tcPr>
          <w:p w:rsidR="00473690" w:rsidRDefault="000179FC" w:rsidP="00D14E9F">
            <w:pPr>
              <w:spacing w:after="42" w:line="269" w:lineRule="auto"/>
              <w:ind w:left="0"/>
              <w:jc w:val="center"/>
            </w:pPr>
            <w:r>
              <w:t xml:space="preserve">Risk oylama formu, Risk haritası, Risk kayıt formu, </w:t>
            </w:r>
          </w:p>
          <w:p w:rsidR="00473690" w:rsidRDefault="000179FC">
            <w:pPr>
              <w:spacing w:after="0" w:line="276" w:lineRule="auto"/>
              <w:ind w:left="0"/>
              <w:jc w:val="center"/>
            </w:pPr>
            <w:r>
              <w:t>Risk cevap matrisi</w:t>
            </w:r>
          </w:p>
        </w:tc>
        <w:tc>
          <w:tcPr>
            <w:tcW w:w="1304" w:type="dxa"/>
            <w:tcBorders>
              <w:top w:val="single" w:sz="7" w:space="0" w:color="000000"/>
              <w:left w:val="single" w:sz="7" w:space="0" w:color="000000"/>
              <w:bottom w:val="single" w:sz="7" w:space="0" w:color="000000"/>
              <w:right w:val="single" w:sz="7" w:space="0" w:color="000000"/>
            </w:tcBorders>
            <w:vAlign w:val="center"/>
          </w:tcPr>
          <w:p w:rsidR="00473690" w:rsidRDefault="008131DF">
            <w:pPr>
              <w:spacing w:after="0" w:line="276" w:lineRule="auto"/>
              <w:ind w:left="0"/>
              <w:jc w:val="center"/>
            </w:pPr>
            <w:proofErr w:type="gramStart"/>
            <w:r>
              <w:t>13/12/2016</w:t>
            </w:r>
            <w:proofErr w:type="gramEnd"/>
          </w:p>
        </w:tc>
        <w:tc>
          <w:tcPr>
            <w:tcW w:w="0" w:type="auto"/>
            <w:vMerge/>
            <w:tcBorders>
              <w:top w:val="nil"/>
              <w:left w:val="single" w:sz="7" w:space="0" w:color="000000"/>
              <w:bottom w:val="single" w:sz="7" w:space="0" w:color="000000"/>
              <w:right w:val="single" w:sz="7" w:space="0" w:color="000000"/>
            </w:tcBorders>
          </w:tcPr>
          <w:p w:rsidR="00473690" w:rsidRDefault="00473690">
            <w:pPr>
              <w:spacing w:after="0" w:line="276" w:lineRule="auto"/>
              <w:ind w:left="0"/>
            </w:pPr>
          </w:p>
        </w:tc>
      </w:tr>
      <w:tr w:rsidR="00473690">
        <w:trPr>
          <w:trHeight w:val="1531"/>
        </w:trPr>
        <w:tc>
          <w:tcPr>
            <w:tcW w:w="0" w:type="auto"/>
            <w:vMerge/>
            <w:tcBorders>
              <w:top w:val="nil"/>
              <w:left w:val="single" w:sz="7" w:space="0" w:color="000000"/>
              <w:bottom w:val="single" w:sz="7" w:space="0" w:color="000000"/>
              <w:right w:val="single" w:sz="7" w:space="0" w:color="000000"/>
            </w:tcBorders>
          </w:tcPr>
          <w:p w:rsidR="00473690" w:rsidRDefault="00473690">
            <w:pPr>
              <w:spacing w:after="0" w:line="276" w:lineRule="auto"/>
              <w:ind w:left="0"/>
            </w:pPr>
          </w:p>
        </w:tc>
        <w:tc>
          <w:tcPr>
            <w:tcW w:w="0" w:type="auto"/>
            <w:vMerge/>
            <w:tcBorders>
              <w:top w:val="nil"/>
              <w:left w:val="single" w:sz="7" w:space="0" w:color="000000"/>
              <w:bottom w:val="single" w:sz="7" w:space="0" w:color="000000"/>
              <w:right w:val="single" w:sz="7" w:space="0" w:color="000000"/>
            </w:tcBorders>
          </w:tcPr>
          <w:p w:rsidR="00473690" w:rsidRDefault="00473690">
            <w:pPr>
              <w:spacing w:after="0" w:line="276" w:lineRule="auto"/>
              <w:ind w:left="0"/>
            </w:pPr>
          </w:p>
        </w:tc>
        <w:tc>
          <w:tcPr>
            <w:tcW w:w="0" w:type="auto"/>
            <w:vMerge/>
            <w:tcBorders>
              <w:top w:val="nil"/>
              <w:left w:val="single" w:sz="7" w:space="0" w:color="000000"/>
              <w:bottom w:val="single" w:sz="7" w:space="0" w:color="000000"/>
              <w:right w:val="single" w:sz="7" w:space="0" w:color="000000"/>
            </w:tcBorders>
          </w:tcPr>
          <w:p w:rsidR="00473690" w:rsidRDefault="00473690">
            <w:pPr>
              <w:spacing w:after="0" w:line="276" w:lineRule="auto"/>
              <w:ind w:left="0"/>
            </w:pPr>
          </w:p>
        </w:tc>
        <w:tc>
          <w:tcPr>
            <w:tcW w:w="669"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43"/>
              <w:ind w:left="0"/>
              <w:jc w:val="center"/>
            </w:pPr>
            <w:r>
              <w:t xml:space="preserve">RDE </w:t>
            </w:r>
          </w:p>
          <w:p w:rsidR="00473690" w:rsidRDefault="000179FC">
            <w:pPr>
              <w:spacing w:after="0" w:line="276" w:lineRule="auto"/>
              <w:ind w:left="0"/>
              <w:jc w:val="center"/>
            </w:pPr>
            <w:r>
              <w:t>6.1.4</w:t>
            </w:r>
          </w:p>
        </w:tc>
        <w:tc>
          <w:tcPr>
            <w:tcW w:w="3481"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pPr>
            <w:r>
              <w:t>Risklerin gözden geçirilmesi ve yukarı kademe yöneticilerine raporlanm</w:t>
            </w:r>
            <w:r w:rsidR="00D14E9F">
              <w:t>a</w:t>
            </w:r>
            <w:r>
              <w:t>sı</w:t>
            </w:r>
          </w:p>
        </w:tc>
        <w:tc>
          <w:tcPr>
            <w:tcW w:w="1288"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jc w:val="center"/>
            </w:pPr>
            <w:r>
              <w:t>Birim Risk Koordinatörleri</w:t>
            </w:r>
          </w:p>
        </w:tc>
        <w:tc>
          <w:tcPr>
            <w:tcW w:w="1588"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jc w:val="center"/>
            </w:pPr>
            <w:r>
              <w:t>İKİYK, SGDB ve İç Denetim Birimi</w:t>
            </w:r>
          </w:p>
        </w:tc>
        <w:tc>
          <w:tcPr>
            <w:tcW w:w="1209"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jc w:val="center"/>
            </w:pPr>
            <w:r>
              <w:t>Konsolide Risk Raporları</w:t>
            </w:r>
          </w:p>
        </w:tc>
        <w:tc>
          <w:tcPr>
            <w:tcW w:w="1304"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jc w:val="center"/>
            </w:pPr>
            <w:r>
              <w:t xml:space="preserve">Belirlenen dönemlerde </w:t>
            </w:r>
          </w:p>
        </w:tc>
        <w:tc>
          <w:tcPr>
            <w:tcW w:w="2715" w:type="dxa"/>
            <w:tcBorders>
              <w:top w:val="single" w:sz="7" w:space="0" w:color="000000"/>
              <w:left w:val="single" w:sz="7" w:space="0" w:color="000000"/>
              <w:bottom w:val="single" w:sz="7" w:space="0" w:color="000000"/>
              <w:right w:val="single" w:sz="7" w:space="0" w:color="000000"/>
            </w:tcBorders>
            <w:vAlign w:val="center"/>
          </w:tcPr>
          <w:p w:rsidR="00473690" w:rsidRPr="00983BE3" w:rsidRDefault="00983BE3" w:rsidP="00983BE3">
            <w:pPr>
              <w:spacing w:after="43"/>
              <w:ind w:left="0"/>
              <w:jc w:val="center"/>
              <w:rPr>
                <w:b/>
                <w:sz w:val="16"/>
                <w:szCs w:val="16"/>
              </w:rPr>
            </w:pPr>
            <w:r w:rsidRPr="00983BE3">
              <w:rPr>
                <w:b/>
                <w:sz w:val="16"/>
                <w:szCs w:val="16"/>
              </w:rPr>
              <w:t xml:space="preserve">Risk Belirleme ve Değerlendirme Ekibi </w:t>
            </w:r>
            <w:r w:rsidRPr="00983BE3">
              <w:rPr>
                <w:b/>
                <w:sz w:val="16"/>
                <w:szCs w:val="16"/>
              </w:rPr>
              <w:t>tarafından, s</w:t>
            </w:r>
            <w:r w:rsidRPr="00983BE3">
              <w:rPr>
                <w:b/>
                <w:sz w:val="16"/>
                <w:szCs w:val="16"/>
              </w:rPr>
              <w:t>üreçler bazında risk belirleme</w:t>
            </w:r>
            <w:r w:rsidRPr="00983BE3">
              <w:rPr>
                <w:b/>
                <w:sz w:val="16"/>
                <w:szCs w:val="16"/>
              </w:rPr>
              <w:t xml:space="preserve">, </w:t>
            </w:r>
            <w:r w:rsidRPr="00983BE3">
              <w:rPr>
                <w:b/>
                <w:sz w:val="16"/>
                <w:szCs w:val="16"/>
              </w:rPr>
              <w:t xml:space="preserve">değerlendirme </w:t>
            </w:r>
            <w:r w:rsidRPr="00983BE3">
              <w:rPr>
                <w:b/>
                <w:sz w:val="16"/>
                <w:szCs w:val="16"/>
              </w:rPr>
              <w:t xml:space="preserve">ve raporlama </w:t>
            </w:r>
            <w:r w:rsidRPr="00983BE3">
              <w:rPr>
                <w:b/>
                <w:sz w:val="16"/>
                <w:szCs w:val="16"/>
              </w:rPr>
              <w:t>çalışmaları devam etmektedir.</w:t>
            </w:r>
          </w:p>
        </w:tc>
      </w:tr>
      <w:tr w:rsidR="00473690">
        <w:trPr>
          <w:trHeight w:val="1648"/>
        </w:trPr>
        <w:tc>
          <w:tcPr>
            <w:tcW w:w="791"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84"/>
            </w:pPr>
            <w:r>
              <w:t xml:space="preserve">RDS </w:t>
            </w:r>
            <w:proofErr w:type="gramStart"/>
            <w:r>
              <w:t>6.2</w:t>
            </w:r>
            <w:proofErr w:type="gramEnd"/>
          </w:p>
        </w:tc>
        <w:tc>
          <w:tcPr>
            <w:tcW w:w="2892"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2"/>
            </w:pPr>
            <w:r>
              <w:t>Risklerin gerçekleşme olasılığı ve muhtemel etkileri yılda en az bir kez analiz edilmelidir.</w:t>
            </w:r>
          </w:p>
        </w:tc>
        <w:tc>
          <w:tcPr>
            <w:tcW w:w="2957"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2"/>
            </w:pPr>
            <w:r>
              <w:t>Risk belirleme konusunda birimlerimizdeki çalışmalar henüz tamamlanamamıştır.</w:t>
            </w:r>
          </w:p>
        </w:tc>
        <w:tc>
          <w:tcPr>
            <w:tcW w:w="669"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44"/>
              <w:ind w:left="0"/>
              <w:jc w:val="center"/>
            </w:pPr>
            <w:r>
              <w:t xml:space="preserve">RDE </w:t>
            </w:r>
          </w:p>
          <w:p w:rsidR="00473690" w:rsidRDefault="000179FC">
            <w:pPr>
              <w:spacing w:after="0" w:line="276" w:lineRule="auto"/>
              <w:ind w:left="0"/>
              <w:jc w:val="center"/>
            </w:pPr>
            <w:r>
              <w:t>6.2.1</w:t>
            </w:r>
          </w:p>
        </w:tc>
        <w:tc>
          <w:tcPr>
            <w:tcW w:w="3481"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pPr>
            <w:r>
              <w:t>Birimler tarafından belirlenen risklerin gerçekleşme olasıl</w:t>
            </w:r>
            <w:r w:rsidR="00D14E9F">
              <w:t>ı</w:t>
            </w:r>
            <w:r>
              <w:t>ğı ve muhtemel etkileri dikkate alınarak her yıl analiz edilmesi</w:t>
            </w:r>
          </w:p>
        </w:tc>
        <w:tc>
          <w:tcPr>
            <w:tcW w:w="1288"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jc w:val="center"/>
            </w:pPr>
            <w:r>
              <w:t>Tüm Birimler</w:t>
            </w:r>
          </w:p>
        </w:tc>
        <w:tc>
          <w:tcPr>
            <w:tcW w:w="1588"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jc w:val="center"/>
            </w:pPr>
            <w:r>
              <w:t>SGDB ve İç Denetim Birimi</w:t>
            </w:r>
          </w:p>
        </w:tc>
        <w:tc>
          <w:tcPr>
            <w:tcW w:w="1209"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44"/>
              <w:ind w:left="0"/>
              <w:jc w:val="center"/>
            </w:pPr>
            <w:r>
              <w:t xml:space="preserve">Risk </w:t>
            </w:r>
          </w:p>
          <w:p w:rsidR="00473690" w:rsidRDefault="000179FC">
            <w:pPr>
              <w:spacing w:after="43"/>
              <w:ind w:left="19"/>
              <w:jc w:val="both"/>
            </w:pPr>
            <w:r>
              <w:t>Değerlendirme</w:t>
            </w:r>
          </w:p>
          <w:p w:rsidR="00473690" w:rsidRDefault="000179FC">
            <w:pPr>
              <w:spacing w:after="0" w:line="276" w:lineRule="auto"/>
              <w:ind w:left="0"/>
              <w:jc w:val="center"/>
            </w:pPr>
            <w:r>
              <w:t>Tablosu</w:t>
            </w:r>
          </w:p>
        </w:tc>
        <w:tc>
          <w:tcPr>
            <w:tcW w:w="1304"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jc w:val="center"/>
            </w:pPr>
            <w:r>
              <w:t>Her yıl tekrarlanacak</w:t>
            </w:r>
          </w:p>
        </w:tc>
        <w:tc>
          <w:tcPr>
            <w:tcW w:w="2715" w:type="dxa"/>
            <w:tcBorders>
              <w:top w:val="single" w:sz="7" w:space="0" w:color="000000"/>
              <w:left w:val="single" w:sz="7" w:space="0" w:color="000000"/>
              <w:bottom w:val="single" w:sz="7" w:space="0" w:color="000000"/>
              <w:right w:val="single" w:sz="7" w:space="0" w:color="000000"/>
            </w:tcBorders>
            <w:vAlign w:val="center"/>
          </w:tcPr>
          <w:p w:rsidR="00473690" w:rsidRPr="00983BE3" w:rsidRDefault="00983BE3" w:rsidP="00983BE3">
            <w:pPr>
              <w:spacing w:after="43"/>
              <w:ind w:left="38"/>
              <w:jc w:val="center"/>
              <w:rPr>
                <w:b/>
                <w:sz w:val="16"/>
                <w:szCs w:val="16"/>
              </w:rPr>
            </w:pPr>
            <w:r w:rsidRPr="00983BE3">
              <w:rPr>
                <w:b/>
                <w:sz w:val="16"/>
                <w:szCs w:val="16"/>
              </w:rPr>
              <w:t xml:space="preserve">Risk Belirleme ve Değerlendirme Ekibi tarafından, süreçler bazında risk belirleme, değerlendirme, raporlama, risk belirleme tabloları oluşturma </w:t>
            </w:r>
            <w:r w:rsidRPr="00983BE3">
              <w:rPr>
                <w:b/>
                <w:sz w:val="16"/>
                <w:szCs w:val="16"/>
              </w:rPr>
              <w:t>çalışmaları devam etmekte</w:t>
            </w:r>
            <w:r w:rsidRPr="00983BE3">
              <w:rPr>
                <w:b/>
                <w:sz w:val="16"/>
                <w:szCs w:val="16"/>
              </w:rPr>
              <w:t>dir.</w:t>
            </w:r>
          </w:p>
        </w:tc>
      </w:tr>
      <w:tr w:rsidR="00473690">
        <w:trPr>
          <w:trHeight w:val="1545"/>
        </w:trPr>
        <w:tc>
          <w:tcPr>
            <w:tcW w:w="791"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84"/>
            </w:pPr>
            <w:r>
              <w:lastRenderedPageBreak/>
              <w:t xml:space="preserve">RDS </w:t>
            </w:r>
            <w:proofErr w:type="gramStart"/>
            <w:r>
              <w:t>6.3</w:t>
            </w:r>
            <w:proofErr w:type="gramEnd"/>
          </w:p>
        </w:tc>
        <w:tc>
          <w:tcPr>
            <w:tcW w:w="2892"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2"/>
            </w:pPr>
            <w:r>
              <w:t>Risklere karşı alınacak önlemler belirlenerek eylem planları oluşturulmalıdır.</w:t>
            </w:r>
          </w:p>
        </w:tc>
        <w:tc>
          <w:tcPr>
            <w:tcW w:w="2957"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2"/>
            </w:pPr>
            <w:r>
              <w:t>Risk belirleme konusunda birimlerimizdeki çalışmalar henüz tamamlanamamıştır.</w:t>
            </w:r>
          </w:p>
        </w:tc>
        <w:tc>
          <w:tcPr>
            <w:tcW w:w="669"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43"/>
              <w:ind w:left="0"/>
              <w:jc w:val="center"/>
            </w:pPr>
            <w:r>
              <w:t xml:space="preserve">RDE </w:t>
            </w:r>
          </w:p>
          <w:p w:rsidR="00473690" w:rsidRDefault="000179FC">
            <w:pPr>
              <w:spacing w:after="0" w:line="276" w:lineRule="auto"/>
              <w:ind w:left="0"/>
              <w:jc w:val="center"/>
            </w:pPr>
            <w:r>
              <w:t>6.3.1</w:t>
            </w:r>
          </w:p>
        </w:tc>
        <w:tc>
          <w:tcPr>
            <w:tcW w:w="3481"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pPr>
            <w:r>
              <w:t>Belirlenen önlemlere yönelik eylem planı hazırlanması</w:t>
            </w:r>
          </w:p>
        </w:tc>
        <w:tc>
          <w:tcPr>
            <w:tcW w:w="1288"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jc w:val="center"/>
            </w:pPr>
            <w:r>
              <w:t>Tüm Birimler</w:t>
            </w:r>
          </w:p>
        </w:tc>
        <w:tc>
          <w:tcPr>
            <w:tcW w:w="1588"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jc w:val="center"/>
            </w:pPr>
            <w:r>
              <w:t>SGDB ve İç Denetim Birimi</w:t>
            </w:r>
          </w:p>
        </w:tc>
        <w:tc>
          <w:tcPr>
            <w:tcW w:w="1209"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3"/>
              <w:jc w:val="center"/>
            </w:pPr>
            <w:r>
              <w:t>Risk Eylem Planı</w:t>
            </w:r>
          </w:p>
        </w:tc>
        <w:tc>
          <w:tcPr>
            <w:tcW w:w="1304" w:type="dxa"/>
            <w:tcBorders>
              <w:top w:val="single" w:sz="7" w:space="0" w:color="000000"/>
              <w:left w:val="single" w:sz="7" w:space="0" w:color="000000"/>
              <w:bottom w:val="single" w:sz="7" w:space="0" w:color="000000"/>
              <w:right w:val="single" w:sz="7" w:space="0" w:color="000000"/>
            </w:tcBorders>
            <w:vAlign w:val="center"/>
          </w:tcPr>
          <w:p w:rsidR="00473690" w:rsidRDefault="000179FC">
            <w:pPr>
              <w:spacing w:after="0" w:line="276" w:lineRule="auto"/>
              <w:ind w:left="0"/>
              <w:jc w:val="center"/>
            </w:pPr>
            <w:r>
              <w:t>Her yıl tekrarlanacak</w:t>
            </w:r>
          </w:p>
        </w:tc>
        <w:tc>
          <w:tcPr>
            <w:tcW w:w="2715" w:type="dxa"/>
            <w:tcBorders>
              <w:top w:val="single" w:sz="7" w:space="0" w:color="000000"/>
              <w:left w:val="single" w:sz="7" w:space="0" w:color="000000"/>
              <w:bottom w:val="single" w:sz="7" w:space="0" w:color="000000"/>
              <w:right w:val="single" w:sz="7" w:space="0" w:color="000000"/>
            </w:tcBorders>
            <w:vAlign w:val="center"/>
          </w:tcPr>
          <w:p w:rsidR="00473690" w:rsidRPr="00983BE3" w:rsidRDefault="00983BE3" w:rsidP="00983BE3">
            <w:pPr>
              <w:spacing w:after="43"/>
              <w:ind w:left="38"/>
              <w:jc w:val="center"/>
              <w:rPr>
                <w:b/>
                <w:sz w:val="16"/>
                <w:szCs w:val="16"/>
              </w:rPr>
            </w:pPr>
            <w:r w:rsidRPr="00983BE3">
              <w:rPr>
                <w:b/>
                <w:sz w:val="16"/>
                <w:szCs w:val="16"/>
              </w:rPr>
              <w:t>Risk Belirleme ve Değerlendirme Ekibi tarafından, süreçler bazında risk belirleme, değerlendirme, raporlama, risk belirleme tabloları oluşturma ve risklere karşı alınabilecek önlemlere yönelik eylem planı çalışmaları devam etmektedir.</w:t>
            </w:r>
          </w:p>
        </w:tc>
      </w:tr>
    </w:tbl>
    <w:p w:rsidR="00473690" w:rsidRDefault="00473690">
      <w:pPr>
        <w:spacing w:after="0"/>
        <w:ind w:left="10" w:right="-15" w:hanging="10"/>
        <w:jc w:val="right"/>
      </w:pPr>
    </w:p>
    <w:p w:rsidR="00473690" w:rsidRDefault="00473690">
      <w:pPr>
        <w:sectPr w:rsidR="00473690">
          <w:headerReference w:type="even" r:id="rId13"/>
          <w:headerReference w:type="default" r:id="rId14"/>
          <w:footerReference w:type="even" r:id="rId15"/>
          <w:footerReference w:type="default" r:id="rId16"/>
          <w:headerReference w:type="first" r:id="rId17"/>
          <w:footerReference w:type="first" r:id="rId18"/>
          <w:pgSz w:w="20529" w:h="14517" w:orient="landscape"/>
          <w:pgMar w:top="392" w:right="1331" w:bottom="348" w:left="8867" w:header="708" w:footer="708" w:gutter="0"/>
          <w:cols w:space="708"/>
        </w:sectPr>
      </w:pPr>
    </w:p>
    <w:tbl>
      <w:tblPr>
        <w:tblStyle w:val="TableGrid"/>
        <w:tblW w:w="18404" w:type="dxa"/>
        <w:tblInd w:w="-716" w:type="dxa"/>
        <w:tblCellMar>
          <w:left w:w="35" w:type="dxa"/>
          <w:right w:w="6" w:type="dxa"/>
        </w:tblCellMar>
        <w:tblLook w:val="04A0" w:firstRow="1" w:lastRow="0" w:firstColumn="1" w:lastColumn="0" w:noHBand="0" w:noVBand="1"/>
      </w:tblPr>
      <w:tblGrid>
        <w:gridCol w:w="797"/>
        <w:gridCol w:w="2943"/>
        <w:gridCol w:w="2674"/>
        <w:gridCol w:w="709"/>
        <w:gridCol w:w="3397"/>
        <w:gridCol w:w="1118"/>
        <w:gridCol w:w="1118"/>
        <w:gridCol w:w="1480"/>
        <w:gridCol w:w="1245"/>
        <w:gridCol w:w="2923"/>
      </w:tblGrid>
      <w:tr w:rsidR="00D14E9F" w:rsidTr="00D14E9F">
        <w:trPr>
          <w:trHeight w:val="406"/>
        </w:trPr>
        <w:tc>
          <w:tcPr>
            <w:tcW w:w="18404" w:type="dxa"/>
            <w:gridSpan w:val="10"/>
            <w:tcBorders>
              <w:top w:val="single" w:sz="8" w:space="0" w:color="000000"/>
              <w:left w:val="single" w:sz="8" w:space="0" w:color="000000"/>
              <w:bottom w:val="single" w:sz="8" w:space="0" w:color="000000"/>
              <w:right w:val="single" w:sz="8" w:space="0" w:color="000000"/>
            </w:tcBorders>
            <w:shd w:val="clear" w:color="auto" w:fill="FBC293"/>
            <w:vAlign w:val="center"/>
          </w:tcPr>
          <w:p w:rsidR="00D14E9F" w:rsidRDefault="00D14E9F" w:rsidP="007146F5">
            <w:pPr>
              <w:spacing w:after="0"/>
              <w:ind w:left="0"/>
              <w:jc w:val="center"/>
              <w:rPr>
                <w:b/>
              </w:rPr>
            </w:pPr>
            <w:r>
              <w:rPr>
                <w:b/>
                <w:sz w:val="22"/>
              </w:rPr>
              <w:lastRenderedPageBreak/>
              <w:t xml:space="preserve">3-KONTROL FAALİYETLERİ </w:t>
            </w:r>
            <w:r w:rsidR="007146F5" w:rsidRPr="007146F5">
              <w:rPr>
                <w:b/>
                <w:sz w:val="22"/>
              </w:rPr>
              <w:t>(2016)</w:t>
            </w:r>
          </w:p>
        </w:tc>
      </w:tr>
      <w:tr w:rsidR="002D40D1" w:rsidTr="00D14E9F">
        <w:trPr>
          <w:trHeight w:val="1313"/>
        </w:trPr>
        <w:tc>
          <w:tcPr>
            <w:tcW w:w="797"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D14E9F">
            <w:pPr>
              <w:spacing w:after="0" w:line="276" w:lineRule="auto"/>
              <w:ind w:left="74" w:hanging="31"/>
            </w:pPr>
            <w:r>
              <w:rPr>
                <w:b/>
              </w:rPr>
              <w:t>Standart Kod</w:t>
            </w:r>
            <w:r w:rsidR="000179FC">
              <w:rPr>
                <w:b/>
              </w:rPr>
              <w:t xml:space="preserve"> No</w:t>
            </w:r>
          </w:p>
        </w:tc>
        <w:tc>
          <w:tcPr>
            <w:tcW w:w="2943"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44"/>
              <w:ind w:left="116"/>
            </w:pPr>
            <w:r>
              <w:rPr>
                <w:b/>
              </w:rPr>
              <w:t xml:space="preserve">Kamu İç Kontrol Standardı ve Genel </w:t>
            </w:r>
          </w:p>
          <w:p w:rsidR="00473690" w:rsidRDefault="000179FC">
            <w:pPr>
              <w:spacing w:after="0" w:line="276" w:lineRule="auto"/>
              <w:ind w:left="0"/>
              <w:jc w:val="center"/>
            </w:pPr>
            <w:r>
              <w:rPr>
                <w:b/>
              </w:rPr>
              <w:t>Şartı</w:t>
            </w:r>
          </w:p>
        </w:tc>
        <w:tc>
          <w:tcPr>
            <w:tcW w:w="2674"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0" w:line="276" w:lineRule="auto"/>
              <w:ind w:left="0"/>
              <w:jc w:val="center"/>
            </w:pPr>
            <w:r>
              <w:rPr>
                <w:b/>
              </w:rPr>
              <w:t>Mevcut Durum</w:t>
            </w:r>
          </w:p>
        </w:tc>
        <w:tc>
          <w:tcPr>
            <w:tcW w:w="709"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0" w:line="276" w:lineRule="auto"/>
              <w:ind w:left="0"/>
              <w:jc w:val="center"/>
            </w:pPr>
            <w:r>
              <w:rPr>
                <w:b/>
              </w:rPr>
              <w:t>Eylem Kod No</w:t>
            </w:r>
          </w:p>
        </w:tc>
        <w:tc>
          <w:tcPr>
            <w:tcW w:w="3397"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0" w:line="276" w:lineRule="auto"/>
              <w:ind w:left="0"/>
              <w:jc w:val="center"/>
            </w:pPr>
            <w:r>
              <w:rPr>
                <w:b/>
              </w:rPr>
              <w:t>Öngörülen Eylem veya Eylemler</w:t>
            </w:r>
          </w:p>
        </w:tc>
        <w:tc>
          <w:tcPr>
            <w:tcW w:w="1118"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44"/>
              <w:ind w:left="0"/>
              <w:jc w:val="center"/>
            </w:pPr>
            <w:r>
              <w:rPr>
                <w:b/>
              </w:rPr>
              <w:t xml:space="preserve">Sorumlu </w:t>
            </w:r>
          </w:p>
          <w:p w:rsidR="00473690" w:rsidRDefault="000179FC">
            <w:pPr>
              <w:spacing w:after="44"/>
              <w:ind w:left="0"/>
              <w:jc w:val="center"/>
            </w:pPr>
            <w:r>
              <w:rPr>
                <w:b/>
              </w:rPr>
              <w:t xml:space="preserve">Birim veya </w:t>
            </w:r>
          </w:p>
          <w:p w:rsidR="00473690" w:rsidRDefault="000179FC">
            <w:pPr>
              <w:spacing w:after="44"/>
              <w:ind w:left="0"/>
              <w:jc w:val="center"/>
            </w:pPr>
            <w:r>
              <w:rPr>
                <w:b/>
              </w:rPr>
              <w:t xml:space="preserve">Çalışma </w:t>
            </w:r>
          </w:p>
          <w:p w:rsidR="00473690" w:rsidRDefault="000179FC">
            <w:pPr>
              <w:spacing w:after="0" w:line="276" w:lineRule="auto"/>
              <w:ind w:left="6"/>
              <w:jc w:val="both"/>
            </w:pPr>
            <w:r>
              <w:rPr>
                <w:b/>
              </w:rPr>
              <w:t>Grubu Üyeleri</w:t>
            </w:r>
          </w:p>
        </w:tc>
        <w:tc>
          <w:tcPr>
            <w:tcW w:w="1118"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44"/>
              <w:ind w:left="0"/>
              <w:jc w:val="center"/>
            </w:pPr>
            <w:r>
              <w:rPr>
                <w:b/>
              </w:rPr>
              <w:t xml:space="preserve">İşbirliği </w:t>
            </w:r>
          </w:p>
          <w:p w:rsidR="00473690" w:rsidRDefault="000179FC">
            <w:pPr>
              <w:spacing w:after="44"/>
              <w:ind w:left="0"/>
              <w:jc w:val="center"/>
            </w:pPr>
            <w:r>
              <w:rPr>
                <w:b/>
              </w:rPr>
              <w:t xml:space="preserve">Yapılacak </w:t>
            </w:r>
          </w:p>
          <w:p w:rsidR="00473690" w:rsidRDefault="000179FC">
            <w:pPr>
              <w:spacing w:after="0" w:line="276" w:lineRule="auto"/>
              <w:ind w:left="0"/>
              <w:jc w:val="center"/>
            </w:pPr>
            <w:r>
              <w:rPr>
                <w:b/>
              </w:rPr>
              <w:t>Birim</w:t>
            </w:r>
          </w:p>
        </w:tc>
        <w:tc>
          <w:tcPr>
            <w:tcW w:w="1480"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0" w:line="276" w:lineRule="auto"/>
              <w:ind w:left="0"/>
              <w:jc w:val="center"/>
            </w:pPr>
            <w:r>
              <w:rPr>
                <w:b/>
              </w:rPr>
              <w:t>Çıktı/ Sonuç</w:t>
            </w:r>
          </w:p>
        </w:tc>
        <w:tc>
          <w:tcPr>
            <w:tcW w:w="1245"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44"/>
              <w:ind w:left="73"/>
            </w:pPr>
            <w:r>
              <w:rPr>
                <w:b/>
              </w:rPr>
              <w:t>Tamamlanma</w:t>
            </w:r>
          </w:p>
          <w:p w:rsidR="00473690" w:rsidRDefault="000179FC">
            <w:pPr>
              <w:spacing w:after="0" w:line="276" w:lineRule="auto"/>
              <w:ind w:left="0"/>
              <w:jc w:val="center"/>
            </w:pPr>
            <w:r>
              <w:rPr>
                <w:b/>
              </w:rPr>
              <w:t xml:space="preserve"> Tarihi</w:t>
            </w:r>
          </w:p>
        </w:tc>
        <w:tc>
          <w:tcPr>
            <w:tcW w:w="2923"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0" w:line="276" w:lineRule="auto"/>
              <w:ind w:left="0"/>
              <w:jc w:val="center"/>
            </w:pPr>
            <w:r>
              <w:rPr>
                <w:b/>
              </w:rPr>
              <w:t>Gerçekleşme</w:t>
            </w:r>
          </w:p>
        </w:tc>
      </w:tr>
      <w:tr w:rsidR="00473690">
        <w:trPr>
          <w:trHeight w:val="551"/>
        </w:trPr>
        <w:tc>
          <w:tcPr>
            <w:tcW w:w="797" w:type="dxa"/>
            <w:tcBorders>
              <w:top w:val="single" w:sz="8" w:space="0" w:color="000000"/>
              <w:left w:val="single" w:sz="8" w:space="0" w:color="000000"/>
              <w:bottom w:val="single" w:sz="8" w:space="0" w:color="000000"/>
              <w:right w:val="single" w:sz="8" w:space="0" w:color="000000"/>
            </w:tcBorders>
            <w:shd w:val="clear" w:color="auto" w:fill="99FFCC"/>
            <w:vAlign w:val="center"/>
          </w:tcPr>
          <w:p w:rsidR="00473690" w:rsidRDefault="000179FC">
            <w:pPr>
              <w:spacing w:after="0" w:line="276" w:lineRule="auto"/>
              <w:ind w:left="0"/>
              <w:jc w:val="center"/>
            </w:pPr>
            <w:r>
              <w:rPr>
                <w:b/>
              </w:rPr>
              <w:t>KFS 7</w:t>
            </w:r>
          </w:p>
        </w:tc>
        <w:tc>
          <w:tcPr>
            <w:tcW w:w="17607" w:type="dxa"/>
            <w:gridSpan w:val="9"/>
            <w:tcBorders>
              <w:top w:val="single" w:sz="8" w:space="0" w:color="000000"/>
              <w:left w:val="single" w:sz="8" w:space="0" w:color="000000"/>
              <w:bottom w:val="single" w:sz="8" w:space="0" w:color="000000"/>
              <w:right w:val="single" w:sz="8" w:space="0" w:color="000000"/>
            </w:tcBorders>
            <w:shd w:val="clear" w:color="auto" w:fill="99FFCC"/>
            <w:vAlign w:val="center"/>
          </w:tcPr>
          <w:p w:rsidR="00473690" w:rsidRDefault="000179FC">
            <w:pPr>
              <w:spacing w:after="0" w:line="276" w:lineRule="auto"/>
              <w:ind w:left="6"/>
            </w:pPr>
            <w:r>
              <w:rPr>
                <w:b/>
                <w:sz w:val="22"/>
              </w:rPr>
              <w:t>Kontrol st</w:t>
            </w:r>
            <w:r w:rsidR="00D14E9F">
              <w:rPr>
                <w:b/>
                <w:sz w:val="22"/>
              </w:rPr>
              <w:t>ratejileri ve yöntemle</w:t>
            </w:r>
            <w:r>
              <w:rPr>
                <w:b/>
                <w:sz w:val="22"/>
              </w:rPr>
              <w:t>ri:</w:t>
            </w:r>
            <w:r w:rsidR="00D14E9F">
              <w:rPr>
                <w:b/>
                <w:sz w:val="22"/>
              </w:rPr>
              <w:t xml:space="preserve"> </w:t>
            </w:r>
            <w:r w:rsidR="00D14E9F">
              <w:rPr>
                <w:sz w:val="22"/>
              </w:rPr>
              <w:t>İdareler, hedeflerine ulaşmayı amaç</w:t>
            </w:r>
            <w:r>
              <w:rPr>
                <w:sz w:val="22"/>
              </w:rPr>
              <w:t>layan v</w:t>
            </w:r>
            <w:r w:rsidR="00D14E9F">
              <w:rPr>
                <w:sz w:val="22"/>
              </w:rPr>
              <w:t xml:space="preserve">e riskleri karşılamaya uygun kontrol </w:t>
            </w:r>
            <w:proofErr w:type="gramStart"/>
            <w:r w:rsidR="00D14E9F">
              <w:rPr>
                <w:sz w:val="22"/>
              </w:rPr>
              <w:t>strateji  ve</w:t>
            </w:r>
            <w:proofErr w:type="gramEnd"/>
            <w:r w:rsidR="00D14E9F">
              <w:rPr>
                <w:sz w:val="22"/>
              </w:rPr>
              <w:t xml:space="preserve"> yöntemle</w:t>
            </w:r>
            <w:r>
              <w:rPr>
                <w:sz w:val="22"/>
              </w:rPr>
              <w:t>ri</w:t>
            </w:r>
            <w:r w:rsidR="00D14E9F">
              <w:rPr>
                <w:sz w:val="22"/>
              </w:rPr>
              <w:t>ni belirlemeli v e uygulamalıdı</w:t>
            </w:r>
            <w:r>
              <w:rPr>
                <w:sz w:val="22"/>
              </w:rPr>
              <w:t>r.</w:t>
            </w:r>
          </w:p>
        </w:tc>
      </w:tr>
      <w:tr w:rsidR="002D40D1" w:rsidTr="00D14E9F">
        <w:trPr>
          <w:trHeight w:val="1166"/>
        </w:trPr>
        <w:tc>
          <w:tcPr>
            <w:tcW w:w="797"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106"/>
            </w:pPr>
            <w:r>
              <w:t xml:space="preserve">KFS </w:t>
            </w:r>
            <w:proofErr w:type="gramStart"/>
            <w:r>
              <w:t>7.1</w:t>
            </w:r>
            <w:proofErr w:type="gramEnd"/>
          </w:p>
        </w:tc>
        <w:tc>
          <w:tcPr>
            <w:tcW w:w="2943" w:type="dxa"/>
            <w:tcBorders>
              <w:top w:val="single" w:sz="8" w:space="0" w:color="000000"/>
              <w:left w:val="single" w:sz="8" w:space="0" w:color="000000"/>
              <w:bottom w:val="nil"/>
              <w:right w:val="single" w:sz="8" w:space="0" w:color="000000"/>
            </w:tcBorders>
            <w:shd w:val="clear" w:color="auto" w:fill="FFFFFF"/>
            <w:vAlign w:val="bottom"/>
          </w:tcPr>
          <w:p w:rsidR="00473690" w:rsidRDefault="000179FC">
            <w:pPr>
              <w:spacing w:after="0" w:line="276" w:lineRule="auto"/>
              <w:ind w:left="0"/>
            </w:pPr>
            <w:r>
              <w:t xml:space="preserve">Her bir faaliyet ve riskleri için uygun kontrol strateji ve yöntemleri </w:t>
            </w:r>
            <w:proofErr w:type="gramStart"/>
            <w:r>
              <w:t>(</w:t>
            </w:r>
            <w:proofErr w:type="gramEnd"/>
            <w:r>
              <w:t xml:space="preserve">düzenli gözden geçirme, örnekleme yoluyla kontrol, karşılaştırma, onaylama, </w:t>
            </w:r>
          </w:p>
        </w:tc>
        <w:tc>
          <w:tcPr>
            <w:tcW w:w="2674" w:type="dxa"/>
            <w:tcBorders>
              <w:top w:val="single" w:sz="8" w:space="0" w:color="000000"/>
              <w:left w:val="single" w:sz="8" w:space="0" w:color="000000"/>
              <w:bottom w:val="nil"/>
              <w:right w:val="single" w:sz="8" w:space="0" w:color="000000"/>
            </w:tcBorders>
            <w:shd w:val="clear" w:color="auto" w:fill="FFFFFF"/>
            <w:vAlign w:val="bottom"/>
          </w:tcPr>
          <w:p w:rsidR="00473690" w:rsidRDefault="000179FC">
            <w:pPr>
              <w:spacing w:after="0" w:line="276" w:lineRule="auto"/>
              <w:ind w:left="0"/>
            </w:pPr>
            <w:r>
              <w:t xml:space="preserve">Üst Yönetim'e bağlı olarak kurulan Yönetim Bilgi Sistemi Birimi (YBSB) </w:t>
            </w:r>
            <w:proofErr w:type="gramStart"/>
            <w:r>
              <w:t>ile;</w:t>
            </w:r>
            <w:proofErr w:type="gramEnd"/>
            <w:r>
              <w:t xml:space="preserve"> stratejik planda yer alan </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0" w:line="276" w:lineRule="auto"/>
              <w:ind w:left="13"/>
              <w:jc w:val="center"/>
            </w:pPr>
            <w:r>
              <w:t>KFE 7.1.1</w:t>
            </w:r>
          </w:p>
        </w:tc>
        <w:tc>
          <w:tcPr>
            <w:tcW w:w="33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0" w:line="276" w:lineRule="auto"/>
              <w:ind w:left="0"/>
            </w:pPr>
            <w:r>
              <w:t>Stratejik Planda yer alan her bir faaliyet için çalışma grupları ile toplantı yapılarak eylem planı hazırlanması</w:t>
            </w:r>
          </w:p>
        </w:tc>
        <w:tc>
          <w:tcPr>
            <w:tcW w:w="11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0" w:line="276" w:lineRule="auto"/>
              <w:ind w:left="79"/>
            </w:pPr>
            <w:r>
              <w:t>Üst Yönetim</w:t>
            </w:r>
          </w:p>
        </w:tc>
        <w:tc>
          <w:tcPr>
            <w:tcW w:w="11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0" w:line="276" w:lineRule="auto"/>
              <w:ind w:left="0"/>
              <w:jc w:val="center"/>
            </w:pPr>
            <w:r>
              <w:t>YBSB</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0" w:line="276" w:lineRule="auto"/>
              <w:ind w:left="6" w:firstLine="19"/>
              <w:jc w:val="center"/>
            </w:pPr>
            <w:r>
              <w:t>Toplantı tutanakları ve eylem planları</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0" w:line="276" w:lineRule="auto"/>
              <w:ind w:left="0"/>
              <w:jc w:val="center"/>
            </w:pPr>
            <w:r>
              <w:t>Sürekli</w:t>
            </w:r>
          </w:p>
        </w:tc>
        <w:tc>
          <w:tcPr>
            <w:tcW w:w="2923" w:type="dxa"/>
            <w:tcBorders>
              <w:top w:val="single" w:sz="8" w:space="0" w:color="000000"/>
              <w:left w:val="single" w:sz="8" w:space="0" w:color="000000"/>
              <w:bottom w:val="nil"/>
              <w:right w:val="single" w:sz="8" w:space="0" w:color="000000"/>
            </w:tcBorders>
            <w:shd w:val="clear" w:color="auto" w:fill="FFFFFF"/>
            <w:vAlign w:val="bottom"/>
          </w:tcPr>
          <w:p w:rsidR="00473690" w:rsidRPr="00204B46" w:rsidRDefault="000179FC" w:rsidP="00204B46">
            <w:pPr>
              <w:spacing w:after="0" w:line="276" w:lineRule="auto"/>
              <w:ind w:left="0"/>
              <w:jc w:val="center"/>
              <w:rPr>
                <w:b/>
                <w:sz w:val="16"/>
                <w:szCs w:val="16"/>
              </w:rPr>
            </w:pPr>
            <w:r w:rsidRPr="00204B46">
              <w:rPr>
                <w:b/>
                <w:sz w:val="16"/>
                <w:szCs w:val="16"/>
              </w:rPr>
              <w:t xml:space="preserve">Risklerle ilgili uygun önleyici, yönlendirici, tespit edici ve düzeltici tedbirler </w:t>
            </w:r>
            <w:r w:rsidR="00204B46">
              <w:rPr>
                <w:b/>
                <w:sz w:val="16"/>
                <w:szCs w:val="16"/>
              </w:rPr>
              <w:t>uygulanmaktadır.</w:t>
            </w:r>
          </w:p>
        </w:tc>
      </w:tr>
      <w:tr w:rsidR="002D40D1" w:rsidTr="00D14E9F">
        <w:trPr>
          <w:trHeight w:val="1376"/>
        </w:trPr>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2943" w:type="dxa"/>
            <w:tcBorders>
              <w:top w:val="nil"/>
              <w:left w:val="single" w:sz="8" w:space="0" w:color="000000"/>
              <w:bottom w:val="single" w:sz="8" w:space="0" w:color="000000"/>
              <w:right w:val="single" w:sz="8" w:space="0" w:color="000000"/>
            </w:tcBorders>
          </w:tcPr>
          <w:p w:rsidR="00473690" w:rsidRDefault="000179FC">
            <w:pPr>
              <w:spacing w:after="0" w:line="276" w:lineRule="auto"/>
              <w:ind w:left="0"/>
            </w:pPr>
            <w:proofErr w:type="gramStart"/>
            <w:r>
              <w:t>raporlama</w:t>
            </w:r>
            <w:proofErr w:type="gramEnd"/>
            <w:r>
              <w:t xml:space="preserve">, koordinasyon, doğrulama, analiz etme, yetkilendirme, gözetim, inceleme, izleme </w:t>
            </w:r>
            <w:proofErr w:type="spellStart"/>
            <w:r>
              <w:t>v.b</w:t>
            </w:r>
            <w:proofErr w:type="spellEnd"/>
            <w:r>
              <w:t>.) belirlenmeli ve uygulanmalıdır</w:t>
            </w:r>
          </w:p>
        </w:tc>
        <w:tc>
          <w:tcPr>
            <w:tcW w:w="2674" w:type="dxa"/>
            <w:tcBorders>
              <w:top w:val="nil"/>
              <w:left w:val="single" w:sz="8" w:space="0" w:color="000000"/>
              <w:bottom w:val="single" w:sz="8" w:space="0" w:color="000000"/>
              <w:right w:val="single" w:sz="8" w:space="0" w:color="000000"/>
            </w:tcBorders>
          </w:tcPr>
          <w:p w:rsidR="00473690" w:rsidRDefault="000179FC">
            <w:pPr>
              <w:spacing w:after="0" w:line="276" w:lineRule="auto"/>
              <w:ind w:left="0"/>
            </w:pPr>
            <w:proofErr w:type="gramStart"/>
            <w:r>
              <w:t>faaliyetler</w:t>
            </w:r>
            <w:proofErr w:type="gramEnd"/>
            <w:r>
              <w:t xml:space="preserve"> için düzenli raporlamalar yapılmakta ve birimler arası koordinasyon sağlanmaktadır.</w:t>
            </w:r>
          </w:p>
        </w:tc>
        <w:tc>
          <w:tcPr>
            <w:tcW w:w="709"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13"/>
              <w:jc w:val="center"/>
            </w:pPr>
            <w:r>
              <w:t>KFE 7.1.2</w:t>
            </w:r>
          </w:p>
        </w:tc>
        <w:tc>
          <w:tcPr>
            <w:tcW w:w="3397"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 xml:space="preserve">Her </w:t>
            </w:r>
            <w:r w:rsidR="00204B46">
              <w:t>faaliyet ve riskleri için uygun</w:t>
            </w:r>
            <w:r>
              <w:t xml:space="preserve"> kontrol strateji ve yöntemleri geliştirilmesi</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54"/>
            </w:pPr>
            <w:r>
              <w:t xml:space="preserve">Tüm birimler </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57"/>
            </w:pPr>
            <w:r>
              <w:t xml:space="preserve">Üst Yönetim, </w:t>
            </w:r>
          </w:p>
          <w:p w:rsidR="00473690" w:rsidRDefault="000179FC">
            <w:pPr>
              <w:spacing w:after="0" w:line="276" w:lineRule="auto"/>
              <w:ind w:left="0"/>
              <w:jc w:val="center"/>
            </w:pPr>
            <w:r>
              <w:t>SGDB</w:t>
            </w:r>
          </w:p>
        </w:tc>
        <w:tc>
          <w:tcPr>
            <w:tcW w:w="148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99"/>
            </w:pPr>
            <w:r>
              <w:t xml:space="preserve">Risk kayıt formu, </w:t>
            </w:r>
          </w:p>
          <w:p w:rsidR="00473690" w:rsidRDefault="000179FC">
            <w:pPr>
              <w:spacing w:after="0" w:line="276" w:lineRule="auto"/>
              <w:ind w:left="0"/>
              <w:jc w:val="center"/>
            </w:pPr>
            <w:r>
              <w:t xml:space="preserve">Kontrol strateji ve yöntemleri tablosu </w:t>
            </w:r>
          </w:p>
        </w:tc>
        <w:tc>
          <w:tcPr>
            <w:tcW w:w="1245"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2923" w:type="dxa"/>
            <w:tcBorders>
              <w:top w:val="nil"/>
              <w:left w:val="single" w:sz="8" w:space="0" w:color="000000"/>
              <w:bottom w:val="single" w:sz="8" w:space="0" w:color="000000"/>
              <w:right w:val="single" w:sz="8" w:space="0" w:color="000000"/>
            </w:tcBorders>
          </w:tcPr>
          <w:p w:rsidR="00473690" w:rsidRDefault="00473690">
            <w:pPr>
              <w:spacing w:after="0" w:line="276" w:lineRule="auto"/>
              <w:ind w:left="0"/>
              <w:jc w:val="center"/>
            </w:pPr>
          </w:p>
        </w:tc>
      </w:tr>
      <w:tr w:rsidR="002D40D1" w:rsidTr="00D14E9F">
        <w:trPr>
          <w:trHeight w:val="1285"/>
        </w:trPr>
        <w:tc>
          <w:tcPr>
            <w:tcW w:w="797"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106"/>
            </w:pPr>
            <w:r>
              <w:t xml:space="preserve">KFS </w:t>
            </w:r>
            <w:proofErr w:type="gramStart"/>
            <w:r>
              <w:t>7.2</w:t>
            </w:r>
            <w:proofErr w:type="gramEnd"/>
          </w:p>
        </w:tc>
        <w:tc>
          <w:tcPr>
            <w:tcW w:w="2943"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Kontroller, gerekli hallerde, işlem öncesi kontrol, süreç kontrolü ve işlem sonrası kontrolleri de kapsamalıdır.</w:t>
            </w:r>
          </w:p>
        </w:tc>
        <w:tc>
          <w:tcPr>
            <w:tcW w:w="267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2" w:line="270" w:lineRule="auto"/>
              <w:ind w:left="0"/>
            </w:pPr>
            <w:r>
              <w:t xml:space="preserve">Her birimin kendi faaliyetlerine yönelik süreçleri çalışma grubu </w:t>
            </w:r>
          </w:p>
          <w:p w:rsidR="00473690" w:rsidRDefault="000179FC">
            <w:pPr>
              <w:spacing w:after="0" w:line="276" w:lineRule="auto"/>
              <w:ind w:left="0"/>
            </w:pPr>
            <w:proofErr w:type="gramStart"/>
            <w:r>
              <w:t>toplantıları</w:t>
            </w:r>
            <w:proofErr w:type="gramEnd"/>
            <w:r>
              <w:t xml:space="preserve"> ile değerlendirilmektedir.</w:t>
            </w:r>
          </w:p>
        </w:tc>
        <w:tc>
          <w:tcPr>
            <w:tcW w:w="709"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13"/>
              <w:jc w:val="center"/>
            </w:pPr>
            <w:r>
              <w:t>KFE 7.2.1</w:t>
            </w:r>
          </w:p>
        </w:tc>
        <w:tc>
          <w:tcPr>
            <w:tcW w:w="3397"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İş akış süreçleri çerçevesinde süreç öncesi, süreç süresince ve sür</w:t>
            </w:r>
            <w:r w:rsidR="00AD7AEB">
              <w:t>eç sonrasını kapsayacak şekilde</w:t>
            </w:r>
            <w:r>
              <w:t xml:space="preserve"> kontrol faaliyetlerinin yapılması</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54"/>
            </w:pPr>
            <w:r>
              <w:t>Tüm birimler</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116"/>
            </w:pPr>
            <w:r>
              <w:t>SGDB-YBSB</w:t>
            </w:r>
          </w:p>
        </w:tc>
        <w:tc>
          <w:tcPr>
            <w:tcW w:w="148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Raporlar </w:t>
            </w:r>
          </w:p>
        </w:tc>
        <w:tc>
          <w:tcPr>
            <w:tcW w:w="1245"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2923" w:type="dxa"/>
            <w:vMerge w:val="restart"/>
            <w:tcBorders>
              <w:top w:val="single" w:sz="8" w:space="0" w:color="000000"/>
              <w:left w:val="single" w:sz="8" w:space="0" w:color="000000"/>
              <w:bottom w:val="single" w:sz="8" w:space="0" w:color="000000"/>
              <w:right w:val="single" w:sz="8" w:space="0" w:color="000000"/>
            </w:tcBorders>
            <w:vAlign w:val="center"/>
          </w:tcPr>
          <w:p w:rsidR="00473690" w:rsidRPr="00AD7AEB" w:rsidRDefault="00AD7AEB" w:rsidP="00AD7AEB">
            <w:pPr>
              <w:spacing w:after="44"/>
              <w:ind w:left="100"/>
              <w:jc w:val="center"/>
              <w:rPr>
                <w:b/>
                <w:sz w:val="16"/>
                <w:szCs w:val="16"/>
              </w:rPr>
            </w:pPr>
            <w:r w:rsidRPr="00AD7AEB">
              <w:rPr>
                <w:b/>
                <w:sz w:val="16"/>
                <w:szCs w:val="16"/>
              </w:rPr>
              <w:t xml:space="preserve">Meslek Yüksekokulumuzda daha önce hazırlanan iş akış süreçleri güncellendi, </w:t>
            </w:r>
            <w:r w:rsidR="000179FC" w:rsidRPr="00AD7AEB">
              <w:rPr>
                <w:b/>
                <w:sz w:val="16"/>
                <w:szCs w:val="16"/>
              </w:rPr>
              <w:t xml:space="preserve">kontrol, imza ve onay makamları üzerinde gösterilmiş olarak </w:t>
            </w:r>
            <w:r w:rsidRPr="00AD7AEB">
              <w:rPr>
                <w:b/>
                <w:sz w:val="16"/>
                <w:szCs w:val="16"/>
              </w:rPr>
              <w:t xml:space="preserve">tüm </w:t>
            </w:r>
            <w:r w:rsidR="000179FC" w:rsidRPr="00AD7AEB">
              <w:rPr>
                <w:b/>
                <w:sz w:val="16"/>
                <w:szCs w:val="16"/>
              </w:rPr>
              <w:t xml:space="preserve">personele duyuruldu, web </w:t>
            </w:r>
            <w:r w:rsidRPr="00AD7AEB">
              <w:rPr>
                <w:b/>
                <w:sz w:val="16"/>
                <w:szCs w:val="16"/>
              </w:rPr>
              <w:t>sitemizde yayımlandı. Güncellenen, eklenebilen süreçler bazında çalışmalar devam etmektedir.</w:t>
            </w:r>
          </w:p>
          <w:p w:rsidR="00473690" w:rsidRDefault="00473690">
            <w:pPr>
              <w:spacing w:after="0" w:line="276" w:lineRule="auto"/>
              <w:ind w:left="0"/>
              <w:jc w:val="center"/>
            </w:pPr>
          </w:p>
        </w:tc>
      </w:tr>
      <w:tr w:rsidR="002D40D1" w:rsidTr="00D14E9F">
        <w:trPr>
          <w:trHeight w:val="1802"/>
        </w:trPr>
        <w:tc>
          <w:tcPr>
            <w:tcW w:w="797"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106"/>
            </w:pPr>
            <w:r>
              <w:t xml:space="preserve">KFS </w:t>
            </w:r>
            <w:proofErr w:type="gramStart"/>
            <w:r>
              <w:t>7.3</w:t>
            </w:r>
            <w:proofErr w:type="gramEnd"/>
          </w:p>
        </w:tc>
        <w:tc>
          <w:tcPr>
            <w:tcW w:w="2943"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Kontrol faaliyetleri, varlıkların dönemsel kontrolünü ve güvenliğinin sağlanmasını kapsamalıdır</w:t>
            </w:r>
          </w:p>
        </w:tc>
        <w:tc>
          <w:tcPr>
            <w:tcW w:w="267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Mevcut sistemde, varlıkların kayda ilişkin doğrulukları yapılmaktadır. Ancak, fiili sayım ve güvenlik tedbirleri açısından eksiklikler mevcuttur.</w:t>
            </w:r>
          </w:p>
        </w:tc>
        <w:tc>
          <w:tcPr>
            <w:tcW w:w="709"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13"/>
              <w:jc w:val="center"/>
            </w:pPr>
            <w:r>
              <w:t>KFE 7.3.1</w:t>
            </w:r>
          </w:p>
        </w:tc>
        <w:tc>
          <w:tcPr>
            <w:tcW w:w="3397"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Birim yöneticilerinin mevcut varlıkların güvenliğini sağlamak amacıyla belirli aralıklarla sayım ve tespit yaptırması</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54"/>
            </w:pPr>
            <w:r>
              <w:t>Tüm birimler</w:t>
            </w:r>
          </w:p>
        </w:tc>
        <w:tc>
          <w:tcPr>
            <w:tcW w:w="1118"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480" w:type="dxa"/>
            <w:tcBorders>
              <w:top w:val="single" w:sz="8" w:space="0" w:color="000000"/>
              <w:left w:val="single" w:sz="8" w:space="0" w:color="000000"/>
              <w:bottom w:val="single" w:sz="8" w:space="0" w:color="000000"/>
              <w:right w:val="single" w:sz="8" w:space="0" w:color="000000"/>
            </w:tcBorders>
            <w:vAlign w:val="center"/>
          </w:tcPr>
          <w:p w:rsidR="00473690" w:rsidRDefault="00AD7AEB">
            <w:pPr>
              <w:spacing w:after="0" w:line="276" w:lineRule="auto"/>
              <w:ind w:left="0"/>
              <w:jc w:val="center"/>
            </w:pPr>
            <w:r>
              <w:t>Raporlar</w:t>
            </w:r>
            <w:r w:rsidR="000179FC">
              <w:t xml:space="preserve"> ve tutanaklar</w:t>
            </w:r>
          </w:p>
        </w:tc>
        <w:tc>
          <w:tcPr>
            <w:tcW w:w="1245" w:type="dxa"/>
            <w:tcBorders>
              <w:top w:val="single" w:sz="8" w:space="0" w:color="000000"/>
              <w:left w:val="single" w:sz="8" w:space="0" w:color="000000"/>
              <w:bottom w:val="single" w:sz="8" w:space="0" w:color="000000"/>
              <w:right w:val="single" w:sz="8" w:space="0" w:color="000000"/>
            </w:tcBorders>
            <w:vAlign w:val="center"/>
          </w:tcPr>
          <w:p w:rsidR="00473690" w:rsidRDefault="00AD7AEB" w:rsidP="00AD7AEB">
            <w:pPr>
              <w:spacing w:after="44"/>
              <w:ind w:left="65"/>
              <w:jc w:val="center"/>
            </w:pPr>
            <w:r>
              <w:t xml:space="preserve">En az yıl da bir </w:t>
            </w:r>
            <w:r w:rsidR="000179FC">
              <w:t>kez</w:t>
            </w: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r>
      <w:tr w:rsidR="002D40D1" w:rsidTr="00D14E9F">
        <w:trPr>
          <w:trHeight w:val="1079"/>
        </w:trPr>
        <w:tc>
          <w:tcPr>
            <w:tcW w:w="797"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106"/>
            </w:pPr>
            <w:r>
              <w:t xml:space="preserve">KFS </w:t>
            </w:r>
            <w:proofErr w:type="gramStart"/>
            <w:r>
              <w:t>7.4</w:t>
            </w:r>
            <w:proofErr w:type="gramEnd"/>
          </w:p>
        </w:tc>
        <w:tc>
          <w:tcPr>
            <w:tcW w:w="2943"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Belirlenen kontrol yönteminin maliyeti beklenen faydayı aşmamalıdır.</w:t>
            </w:r>
          </w:p>
        </w:tc>
        <w:tc>
          <w:tcPr>
            <w:tcW w:w="267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Üniversitemizde faaliyetlerin gerçekleştirilmesinde fayda maliyet ilkesine riayet edilmektedir.</w:t>
            </w:r>
          </w:p>
        </w:tc>
        <w:tc>
          <w:tcPr>
            <w:tcW w:w="709"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3397"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118"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118"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480"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245"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2923" w:type="dxa"/>
            <w:tcBorders>
              <w:top w:val="single" w:sz="8" w:space="0" w:color="000000"/>
              <w:left w:val="single" w:sz="8" w:space="0" w:color="000000"/>
              <w:bottom w:val="single" w:sz="8" w:space="0" w:color="000000"/>
              <w:right w:val="single" w:sz="8" w:space="0" w:color="000000"/>
            </w:tcBorders>
            <w:vAlign w:val="center"/>
          </w:tcPr>
          <w:p w:rsidR="00473690" w:rsidRDefault="00AD7AEB" w:rsidP="00AD7AEB">
            <w:pPr>
              <w:spacing w:after="0" w:line="276" w:lineRule="auto"/>
              <w:ind w:left="0"/>
              <w:jc w:val="center"/>
            </w:pPr>
            <w:r w:rsidRPr="00AD7AEB">
              <w:rPr>
                <w:b/>
                <w:sz w:val="16"/>
                <w:szCs w:val="16"/>
              </w:rPr>
              <w:t>Meslek Yüksekokulumuzda düzenlenen tüm faaliyetlerin gerçekleştirilmesinde fayda maliyet ilkesine riayet edilmektedir.</w:t>
            </w:r>
          </w:p>
        </w:tc>
      </w:tr>
      <w:tr w:rsidR="00473690">
        <w:trPr>
          <w:trHeight w:val="695"/>
        </w:trPr>
        <w:tc>
          <w:tcPr>
            <w:tcW w:w="797" w:type="dxa"/>
            <w:tcBorders>
              <w:top w:val="single" w:sz="8" w:space="0" w:color="000000"/>
              <w:left w:val="single" w:sz="8" w:space="0" w:color="000000"/>
              <w:bottom w:val="single" w:sz="8" w:space="0" w:color="000000"/>
              <w:right w:val="single" w:sz="8" w:space="0" w:color="000000"/>
            </w:tcBorders>
            <w:shd w:val="clear" w:color="auto" w:fill="99FFCC"/>
            <w:vAlign w:val="center"/>
          </w:tcPr>
          <w:p w:rsidR="00473690" w:rsidRDefault="000179FC">
            <w:pPr>
              <w:spacing w:after="0" w:line="276" w:lineRule="auto"/>
              <w:ind w:left="0"/>
              <w:jc w:val="center"/>
            </w:pPr>
            <w:r>
              <w:rPr>
                <w:b/>
              </w:rPr>
              <w:t>KFS 8</w:t>
            </w:r>
          </w:p>
        </w:tc>
        <w:tc>
          <w:tcPr>
            <w:tcW w:w="17607" w:type="dxa"/>
            <w:gridSpan w:val="9"/>
            <w:tcBorders>
              <w:top w:val="single" w:sz="8" w:space="0" w:color="000000"/>
              <w:left w:val="single" w:sz="8" w:space="0" w:color="000000"/>
              <w:bottom w:val="single" w:sz="8" w:space="0" w:color="000000"/>
              <w:right w:val="single" w:sz="8" w:space="0" w:color="000000"/>
            </w:tcBorders>
            <w:shd w:val="clear" w:color="auto" w:fill="99FFCC"/>
          </w:tcPr>
          <w:p w:rsidR="00473690" w:rsidRDefault="000179FC">
            <w:pPr>
              <w:spacing w:after="0" w:line="276" w:lineRule="auto"/>
              <w:ind w:left="6"/>
            </w:pPr>
            <w:r>
              <w:rPr>
                <w:b/>
                <w:sz w:val="22"/>
              </w:rPr>
              <w:t>Prosedürlerin belirlenme</w:t>
            </w:r>
            <w:r w:rsidR="00AD7AEB">
              <w:rPr>
                <w:b/>
                <w:sz w:val="22"/>
              </w:rPr>
              <w:t>si ve b</w:t>
            </w:r>
            <w:r>
              <w:rPr>
                <w:b/>
                <w:sz w:val="22"/>
              </w:rPr>
              <w:t>elgelendirilmesi:</w:t>
            </w:r>
            <w:r w:rsidR="00AD7AEB">
              <w:rPr>
                <w:b/>
                <w:sz w:val="22"/>
              </w:rPr>
              <w:t xml:space="preserve"> </w:t>
            </w:r>
            <w:r w:rsidR="00AD7AEB">
              <w:rPr>
                <w:sz w:val="22"/>
              </w:rPr>
              <w:t>İdareler, faali</w:t>
            </w:r>
            <w:r>
              <w:rPr>
                <w:sz w:val="22"/>
              </w:rPr>
              <w:t>yetleri ile mali kar</w:t>
            </w:r>
            <w:r w:rsidR="00AD7AEB">
              <w:rPr>
                <w:sz w:val="22"/>
              </w:rPr>
              <w:t xml:space="preserve">ar ve işlemleri için gerekli yazılı </w:t>
            </w:r>
            <w:proofErr w:type="gramStart"/>
            <w:r w:rsidR="00AD7AEB">
              <w:rPr>
                <w:sz w:val="22"/>
              </w:rPr>
              <w:t>prosedürleri</w:t>
            </w:r>
            <w:proofErr w:type="gramEnd"/>
            <w:r w:rsidR="00AD7AEB">
              <w:rPr>
                <w:sz w:val="22"/>
              </w:rPr>
              <w:t xml:space="preserve"> ve bu alanlara ilişkin düzenlemeleri haz</w:t>
            </w:r>
            <w:r>
              <w:rPr>
                <w:sz w:val="22"/>
              </w:rPr>
              <w:t xml:space="preserve">ırlamalı, güncellemeli ve ilgili personelin erişimine sunmalıdır.               </w:t>
            </w:r>
          </w:p>
        </w:tc>
      </w:tr>
      <w:tr w:rsidR="002D40D1" w:rsidTr="00D14E9F">
        <w:trPr>
          <w:trHeight w:val="1180"/>
        </w:trPr>
        <w:tc>
          <w:tcPr>
            <w:tcW w:w="797"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106"/>
            </w:pPr>
            <w:r>
              <w:t xml:space="preserve">KFS </w:t>
            </w:r>
            <w:proofErr w:type="gramStart"/>
            <w:r>
              <w:t>8.1</w:t>
            </w:r>
            <w:proofErr w:type="gramEnd"/>
          </w:p>
        </w:tc>
        <w:tc>
          <w:tcPr>
            <w:tcW w:w="29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0" w:line="276" w:lineRule="auto"/>
              <w:ind w:left="0"/>
            </w:pPr>
            <w:r>
              <w:t xml:space="preserve">İdareler, faaliyetleri ile mali karar ve işlemleri hakkında yazılı </w:t>
            </w:r>
            <w:proofErr w:type="gramStart"/>
            <w:r>
              <w:t>prosedürler</w:t>
            </w:r>
            <w:proofErr w:type="gramEnd"/>
            <w:r>
              <w:t xml:space="preserve"> belirlemelidir.</w:t>
            </w:r>
          </w:p>
        </w:tc>
        <w:tc>
          <w:tcPr>
            <w:tcW w:w="26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0" w:line="276" w:lineRule="auto"/>
              <w:ind w:left="0"/>
            </w:pPr>
            <w:r>
              <w:t>Üniversitemizde faaliyetler ile mali karar ve işlemler hakkında yazılı kurallar kısmen mevcuttur.</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0" w:line="276" w:lineRule="auto"/>
              <w:ind w:left="13"/>
              <w:jc w:val="center"/>
            </w:pPr>
            <w:r>
              <w:t>KFE 8.1.1</w:t>
            </w:r>
          </w:p>
        </w:tc>
        <w:tc>
          <w:tcPr>
            <w:tcW w:w="33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0" w:line="276" w:lineRule="auto"/>
              <w:ind w:left="0"/>
              <w:jc w:val="both"/>
            </w:pPr>
            <w:r>
              <w:t>Ünive</w:t>
            </w:r>
            <w:r w:rsidR="00A00845">
              <w:t xml:space="preserve">rsitem tüm birimlerinin, önemli </w:t>
            </w:r>
            <w:r>
              <w:t xml:space="preserve">faaliyetleri ile mali karar ve işlemlerine ilişkin </w:t>
            </w:r>
            <w:proofErr w:type="gramStart"/>
            <w:r>
              <w:t>yazılı  prosedürlerin</w:t>
            </w:r>
            <w:proofErr w:type="gramEnd"/>
            <w:r>
              <w:t xml:space="preserve"> belirlenmesi</w:t>
            </w:r>
          </w:p>
        </w:tc>
        <w:tc>
          <w:tcPr>
            <w:tcW w:w="11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0" w:line="276" w:lineRule="auto"/>
              <w:ind w:left="54"/>
            </w:pPr>
            <w:r>
              <w:t>Tüm birimler</w:t>
            </w:r>
          </w:p>
        </w:tc>
        <w:tc>
          <w:tcPr>
            <w:tcW w:w="11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0" w:line="276" w:lineRule="auto"/>
              <w:ind w:left="0"/>
              <w:jc w:val="center"/>
            </w:pPr>
            <w:r>
              <w:t xml:space="preserve">SGDB </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44"/>
              <w:ind w:left="0"/>
              <w:jc w:val="right"/>
            </w:pPr>
            <w:r>
              <w:t xml:space="preserve">İşlem Yönergesi,   </w:t>
            </w:r>
          </w:p>
          <w:p w:rsidR="00473690" w:rsidRDefault="000179FC">
            <w:pPr>
              <w:spacing w:after="0" w:line="276" w:lineRule="auto"/>
              <w:ind w:left="0"/>
              <w:jc w:val="center"/>
            </w:pPr>
            <w:r>
              <w:t>Genelge, Talimat vb.</w:t>
            </w:r>
          </w:p>
        </w:tc>
        <w:tc>
          <w:tcPr>
            <w:tcW w:w="1245" w:type="dxa"/>
            <w:tcBorders>
              <w:top w:val="single" w:sz="8" w:space="0" w:color="000000"/>
              <w:left w:val="single" w:sz="8" w:space="0" w:color="000000"/>
              <w:bottom w:val="single" w:sz="8" w:space="0" w:color="000000"/>
              <w:right w:val="single" w:sz="8" w:space="0" w:color="000000"/>
            </w:tcBorders>
            <w:shd w:val="clear" w:color="auto" w:fill="FFFFFF"/>
          </w:tcPr>
          <w:p w:rsidR="00473690" w:rsidRDefault="000179FC">
            <w:pPr>
              <w:spacing w:after="44"/>
              <w:ind w:left="0"/>
            </w:pPr>
            <w:r>
              <w:t xml:space="preserve"> </w:t>
            </w:r>
          </w:p>
          <w:p w:rsidR="00473690" w:rsidRDefault="00A00845">
            <w:pPr>
              <w:spacing w:after="0" w:line="276" w:lineRule="auto"/>
              <w:ind w:left="0"/>
              <w:jc w:val="center"/>
            </w:pPr>
            <w:proofErr w:type="gramStart"/>
            <w:r>
              <w:t>13/12/2016</w:t>
            </w:r>
            <w:proofErr w:type="gramEnd"/>
          </w:p>
        </w:tc>
        <w:tc>
          <w:tcPr>
            <w:tcW w:w="2923" w:type="dxa"/>
            <w:tcBorders>
              <w:top w:val="single" w:sz="8" w:space="0" w:color="000000"/>
              <w:left w:val="single" w:sz="8" w:space="0" w:color="000000"/>
              <w:bottom w:val="nil"/>
              <w:right w:val="single" w:sz="8" w:space="0" w:color="000000"/>
            </w:tcBorders>
            <w:shd w:val="clear" w:color="auto" w:fill="FFFFFF"/>
            <w:vAlign w:val="bottom"/>
          </w:tcPr>
          <w:p w:rsidR="00473690" w:rsidRPr="00A00845" w:rsidRDefault="00A00845" w:rsidP="00A00845">
            <w:pPr>
              <w:spacing w:after="0" w:line="276" w:lineRule="auto"/>
              <w:ind w:left="0"/>
              <w:jc w:val="center"/>
              <w:rPr>
                <w:b/>
                <w:sz w:val="16"/>
                <w:szCs w:val="16"/>
              </w:rPr>
            </w:pPr>
            <w:r w:rsidRPr="00A00845">
              <w:rPr>
                <w:b/>
                <w:sz w:val="16"/>
                <w:szCs w:val="16"/>
              </w:rPr>
              <w:t xml:space="preserve">İş ve İşlemler ile ilgili </w:t>
            </w:r>
            <w:proofErr w:type="gramStart"/>
            <w:r w:rsidRPr="00A00845">
              <w:rPr>
                <w:b/>
                <w:sz w:val="16"/>
                <w:szCs w:val="16"/>
              </w:rPr>
              <w:t>prosedür</w:t>
            </w:r>
            <w:proofErr w:type="gramEnd"/>
            <w:r w:rsidRPr="00A00845">
              <w:rPr>
                <w:b/>
                <w:sz w:val="16"/>
                <w:szCs w:val="16"/>
              </w:rPr>
              <w:t>, form ve talimatlar hazırlanarak, akademik ve idari personelimiz ile ilgisine göre öğrencilerimize duyurulmuş, web sitemizde ilan edilmiştir.</w:t>
            </w:r>
            <w:r w:rsidR="00AD29BC">
              <w:rPr>
                <w:b/>
                <w:sz w:val="16"/>
                <w:szCs w:val="16"/>
              </w:rPr>
              <w:t xml:space="preserve"> Çalışmalarımız </w:t>
            </w:r>
            <w:r w:rsidR="00AD29BC">
              <w:rPr>
                <w:b/>
                <w:sz w:val="16"/>
                <w:szCs w:val="16"/>
              </w:rPr>
              <w:lastRenderedPageBreak/>
              <w:t>devam etmektedir.</w:t>
            </w:r>
          </w:p>
        </w:tc>
      </w:tr>
      <w:tr w:rsidR="002D40D1" w:rsidTr="00D14E9F">
        <w:trPr>
          <w:trHeight w:val="1390"/>
        </w:trPr>
        <w:tc>
          <w:tcPr>
            <w:tcW w:w="797"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106"/>
            </w:pPr>
            <w:r>
              <w:lastRenderedPageBreak/>
              <w:t xml:space="preserve">KFS </w:t>
            </w:r>
            <w:proofErr w:type="gramStart"/>
            <w:r>
              <w:t>8.2</w:t>
            </w:r>
            <w:proofErr w:type="gramEnd"/>
          </w:p>
        </w:tc>
        <w:tc>
          <w:tcPr>
            <w:tcW w:w="2943"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Prosedürler ve ilgili dokümanlar, faaliyet veya işlemin başlaması, uygulanması ve sonuçlandırılması aşamalarını kapsamalıdır.</w:t>
            </w:r>
          </w:p>
        </w:tc>
        <w:tc>
          <w:tcPr>
            <w:tcW w:w="267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 xml:space="preserve">Birimler; yürütmekte oldukları faaliyetlere ilişkin </w:t>
            </w:r>
            <w:proofErr w:type="gramStart"/>
            <w:r>
              <w:t>prosedür</w:t>
            </w:r>
            <w:proofErr w:type="gramEnd"/>
            <w:r>
              <w:t xml:space="preserve"> ve </w:t>
            </w:r>
            <w:r w:rsidR="002D40D1">
              <w:t>dokümanların</w:t>
            </w:r>
            <w:r>
              <w:t xml:space="preserve"> hazırlığını henüz tamamlamamışlardır.</w:t>
            </w:r>
          </w:p>
        </w:tc>
        <w:tc>
          <w:tcPr>
            <w:tcW w:w="709"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13"/>
              <w:jc w:val="center"/>
            </w:pPr>
            <w:r>
              <w:t>KFE 8.2.1</w:t>
            </w:r>
          </w:p>
        </w:tc>
        <w:tc>
          <w:tcPr>
            <w:tcW w:w="3397"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 xml:space="preserve">8.1.1 de </w:t>
            </w:r>
            <w:r w:rsidR="002D40D1">
              <w:t>öngörülen</w:t>
            </w:r>
            <w:r>
              <w:t xml:space="preserve"> </w:t>
            </w:r>
            <w:r w:rsidR="002D40D1">
              <w:t>dokümanlar</w:t>
            </w:r>
            <w:r>
              <w:t xml:space="preserve"> hazırlanırken bu hususlara da yer verilmesi</w:t>
            </w:r>
          </w:p>
        </w:tc>
        <w:tc>
          <w:tcPr>
            <w:tcW w:w="1118"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118"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480"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245"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2923" w:type="dxa"/>
            <w:tcBorders>
              <w:top w:val="nil"/>
              <w:left w:val="single" w:sz="8" w:space="0" w:color="000000"/>
              <w:bottom w:val="single" w:sz="8" w:space="0" w:color="000000"/>
              <w:right w:val="single" w:sz="8" w:space="0" w:color="000000"/>
            </w:tcBorders>
          </w:tcPr>
          <w:p w:rsidR="00473690" w:rsidRPr="00AD29BC" w:rsidRDefault="00AD29BC">
            <w:pPr>
              <w:spacing w:after="0" w:line="276" w:lineRule="auto"/>
              <w:ind w:left="0"/>
              <w:jc w:val="center"/>
              <w:rPr>
                <w:b/>
                <w:sz w:val="16"/>
                <w:szCs w:val="16"/>
              </w:rPr>
            </w:pPr>
            <w:r w:rsidRPr="00AD29BC">
              <w:rPr>
                <w:b/>
                <w:color w:val="000000" w:themeColor="text1"/>
                <w:sz w:val="16"/>
                <w:szCs w:val="16"/>
              </w:rPr>
              <w:t xml:space="preserve">İş ve İşlemler ile ilgili </w:t>
            </w:r>
            <w:proofErr w:type="gramStart"/>
            <w:r w:rsidRPr="00AD29BC">
              <w:rPr>
                <w:b/>
                <w:color w:val="000000" w:themeColor="text1"/>
                <w:sz w:val="16"/>
                <w:szCs w:val="16"/>
              </w:rPr>
              <w:t>prosedür</w:t>
            </w:r>
            <w:proofErr w:type="gramEnd"/>
            <w:r w:rsidRPr="00AD29BC">
              <w:rPr>
                <w:b/>
                <w:color w:val="000000" w:themeColor="text1"/>
                <w:sz w:val="16"/>
                <w:szCs w:val="16"/>
              </w:rPr>
              <w:t>, form ve talimatlar hazırlanarak, akademik ve idari personelimiz ile ilgisine göre öğrencilerimize duyurulmuş, web sitemizde ilan edilmiştir. Çalışmalarımız devam etmektedir.</w:t>
            </w:r>
          </w:p>
        </w:tc>
      </w:tr>
      <w:tr w:rsidR="002D40D1" w:rsidTr="00D14E9F">
        <w:trPr>
          <w:trHeight w:val="1774"/>
        </w:trPr>
        <w:tc>
          <w:tcPr>
            <w:tcW w:w="797"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106"/>
            </w:pPr>
            <w:r>
              <w:t xml:space="preserve">KFS </w:t>
            </w:r>
            <w:proofErr w:type="gramStart"/>
            <w:r>
              <w:t>8.3</w:t>
            </w:r>
            <w:proofErr w:type="gramEnd"/>
          </w:p>
        </w:tc>
        <w:tc>
          <w:tcPr>
            <w:tcW w:w="2943"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Prosedürler ve ilgili dokümanlar, güncel, kapsamlı, mevzuata uygun ve ilgili personel tarafından anlaşılabilir ve ulaşılabilir olmalıdır.</w:t>
            </w:r>
          </w:p>
        </w:tc>
        <w:tc>
          <w:tcPr>
            <w:tcW w:w="267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 xml:space="preserve">İlgili </w:t>
            </w:r>
            <w:proofErr w:type="gramStart"/>
            <w:r>
              <w:t>prosedür</w:t>
            </w:r>
            <w:proofErr w:type="gramEnd"/>
            <w:r>
              <w:t xml:space="preserve"> ve </w:t>
            </w:r>
            <w:r w:rsidR="002D40D1">
              <w:t>dokümanların</w:t>
            </w:r>
            <w:r>
              <w:t xml:space="preserve"> hazırlanması ve web sayfalarından paylaşılması çalışmaları devam etmektedir.</w:t>
            </w:r>
          </w:p>
        </w:tc>
        <w:tc>
          <w:tcPr>
            <w:tcW w:w="709"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13"/>
              <w:jc w:val="center"/>
            </w:pPr>
            <w:r>
              <w:t>KFE 8.3.1</w:t>
            </w:r>
          </w:p>
        </w:tc>
        <w:tc>
          <w:tcPr>
            <w:tcW w:w="3397"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 xml:space="preserve">Üniversitemizde belirlenen önemli faaliyetlerle ilgili yazılı </w:t>
            </w:r>
            <w:proofErr w:type="gramStart"/>
            <w:r w:rsidR="002D40D1">
              <w:t>prosedürler</w:t>
            </w:r>
            <w:proofErr w:type="gramEnd"/>
            <w:r w:rsidR="002D40D1">
              <w:t xml:space="preserve"> ve</w:t>
            </w:r>
            <w:r>
              <w:t xml:space="preserve"> bunlara dayanılarak hazırlanacak dokümanlar, internet ortamında güncel olarak personelin erişimine sunulması</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54"/>
            </w:pPr>
            <w:r>
              <w:t>Tüm birimler</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SGDB </w:t>
            </w:r>
          </w:p>
        </w:tc>
        <w:tc>
          <w:tcPr>
            <w:tcW w:w="148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Web sayfası</w:t>
            </w:r>
          </w:p>
        </w:tc>
        <w:tc>
          <w:tcPr>
            <w:tcW w:w="1245" w:type="dxa"/>
            <w:tcBorders>
              <w:top w:val="single" w:sz="8" w:space="0" w:color="000000"/>
              <w:left w:val="single" w:sz="8" w:space="0" w:color="000000"/>
              <w:bottom w:val="single" w:sz="8" w:space="0" w:color="000000"/>
              <w:right w:val="single" w:sz="8" w:space="0" w:color="000000"/>
            </w:tcBorders>
            <w:vAlign w:val="center"/>
          </w:tcPr>
          <w:p w:rsidR="00473690" w:rsidRDefault="00AD29BC">
            <w:pPr>
              <w:spacing w:after="0" w:line="276" w:lineRule="auto"/>
              <w:ind w:left="0"/>
              <w:jc w:val="center"/>
            </w:pPr>
            <w:proofErr w:type="gramStart"/>
            <w:r>
              <w:t>13/12/2016</w:t>
            </w:r>
            <w:proofErr w:type="gramEnd"/>
          </w:p>
        </w:tc>
        <w:tc>
          <w:tcPr>
            <w:tcW w:w="2923" w:type="dxa"/>
            <w:tcBorders>
              <w:top w:val="single" w:sz="8" w:space="0" w:color="000000"/>
              <w:left w:val="single" w:sz="8" w:space="0" w:color="000000"/>
              <w:bottom w:val="single" w:sz="8" w:space="0" w:color="000000"/>
              <w:right w:val="single" w:sz="8" w:space="0" w:color="000000"/>
            </w:tcBorders>
            <w:vAlign w:val="center"/>
          </w:tcPr>
          <w:p w:rsidR="00473690" w:rsidRPr="00AD29BC" w:rsidRDefault="00473690" w:rsidP="00AD29BC">
            <w:pPr>
              <w:spacing w:after="44"/>
              <w:ind w:left="0"/>
              <w:jc w:val="center"/>
              <w:rPr>
                <w:b/>
                <w:sz w:val="16"/>
                <w:szCs w:val="16"/>
              </w:rPr>
            </w:pPr>
          </w:p>
          <w:p w:rsidR="00473690" w:rsidRDefault="00AD29BC" w:rsidP="00AD29BC">
            <w:pPr>
              <w:spacing w:after="0" w:line="276" w:lineRule="auto"/>
              <w:ind w:left="0"/>
              <w:jc w:val="center"/>
            </w:pPr>
            <w:r w:rsidRPr="00AD29BC">
              <w:rPr>
                <w:b/>
                <w:sz w:val="16"/>
                <w:szCs w:val="16"/>
              </w:rPr>
              <w:t xml:space="preserve">İş ve İşlemler ile ilgili </w:t>
            </w:r>
            <w:proofErr w:type="gramStart"/>
            <w:r w:rsidRPr="00AD29BC">
              <w:rPr>
                <w:b/>
                <w:sz w:val="16"/>
                <w:szCs w:val="16"/>
              </w:rPr>
              <w:t>prosedür</w:t>
            </w:r>
            <w:proofErr w:type="gramEnd"/>
            <w:r w:rsidRPr="00AD29BC">
              <w:rPr>
                <w:b/>
                <w:sz w:val="16"/>
                <w:szCs w:val="16"/>
              </w:rPr>
              <w:t>, form ve talimatlar hazırlanarak, akademik ve idari personelimiz ile ilgisine göre öğrencilerimize duyurulmuş, web sitemizde ilan edilmiştir. Çalışmalarımız devam etmektedir.</w:t>
            </w:r>
          </w:p>
        </w:tc>
      </w:tr>
      <w:tr w:rsidR="00473690">
        <w:trPr>
          <w:trHeight w:val="695"/>
        </w:trPr>
        <w:tc>
          <w:tcPr>
            <w:tcW w:w="797" w:type="dxa"/>
            <w:tcBorders>
              <w:top w:val="single" w:sz="8" w:space="0" w:color="000000"/>
              <w:left w:val="single" w:sz="8" w:space="0" w:color="000000"/>
              <w:bottom w:val="single" w:sz="8" w:space="0" w:color="000000"/>
              <w:right w:val="single" w:sz="8" w:space="0" w:color="000000"/>
            </w:tcBorders>
            <w:shd w:val="clear" w:color="auto" w:fill="99FFCC"/>
            <w:vAlign w:val="center"/>
          </w:tcPr>
          <w:p w:rsidR="00473690" w:rsidRDefault="000179FC">
            <w:pPr>
              <w:spacing w:after="0" w:line="276" w:lineRule="auto"/>
              <w:ind w:left="0"/>
              <w:jc w:val="center"/>
            </w:pPr>
            <w:r>
              <w:rPr>
                <w:b/>
              </w:rPr>
              <w:t>KFS 9</w:t>
            </w:r>
          </w:p>
        </w:tc>
        <w:tc>
          <w:tcPr>
            <w:tcW w:w="17607" w:type="dxa"/>
            <w:gridSpan w:val="9"/>
            <w:tcBorders>
              <w:top w:val="single" w:sz="8" w:space="0" w:color="000000"/>
              <w:left w:val="single" w:sz="8" w:space="0" w:color="000000"/>
              <w:bottom w:val="single" w:sz="8" w:space="0" w:color="000000"/>
              <w:right w:val="single" w:sz="8" w:space="0" w:color="000000"/>
            </w:tcBorders>
            <w:shd w:val="clear" w:color="auto" w:fill="99FFCC"/>
          </w:tcPr>
          <w:p w:rsidR="00473690" w:rsidRDefault="000179FC">
            <w:pPr>
              <w:spacing w:after="0" w:line="276" w:lineRule="auto"/>
              <w:ind w:left="6"/>
            </w:pPr>
            <w:r>
              <w:rPr>
                <w:b/>
                <w:sz w:val="22"/>
              </w:rPr>
              <w:t>9.Görevler Ayrılığı:</w:t>
            </w:r>
            <w:r>
              <w:rPr>
                <w:sz w:val="22"/>
              </w:rPr>
              <w:t xml:space="preserve"> Hata, eksikli k, yanlışlı</w:t>
            </w:r>
            <w:r w:rsidR="00AD29BC">
              <w:rPr>
                <w:sz w:val="22"/>
              </w:rPr>
              <w:t>k, usulsüzlük ve yolsuzluk risk</w:t>
            </w:r>
            <w:r>
              <w:rPr>
                <w:sz w:val="22"/>
              </w:rPr>
              <w:t>lerini azaltmak için faaliyetler ile mali karar ve işlemlerin onaylanması, uygulanması, kaydedilmesi ve kontrol edilmesi g</w:t>
            </w:r>
            <w:r w:rsidR="00AD29BC">
              <w:rPr>
                <w:sz w:val="22"/>
              </w:rPr>
              <w:t>örevleri personel arasında payl</w:t>
            </w:r>
            <w:r>
              <w:rPr>
                <w:sz w:val="22"/>
              </w:rPr>
              <w:t>aştırılmalıdır.</w:t>
            </w:r>
          </w:p>
        </w:tc>
      </w:tr>
      <w:tr w:rsidR="002D40D1" w:rsidTr="00D14E9F">
        <w:trPr>
          <w:trHeight w:val="2615"/>
        </w:trPr>
        <w:tc>
          <w:tcPr>
            <w:tcW w:w="797"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106"/>
            </w:pPr>
            <w:r>
              <w:t xml:space="preserve">KFS </w:t>
            </w:r>
            <w:proofErr w:type="gramStart"/>
            <w:r>
              <w:t>9.1</w:t>
            </w:r>
            <w:proofErr w:type="gramEnd"/>
          </w:p>
        </w:tc>
        <w:tc>
          <w:tcPr>
            <w:tcW w:w="29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45"/>
              <w:ind w:left="0"/>
            </w:pPr>
            <w:r>
              <w:t xml:space="preserve">Her faaliyet veya mali karar ve işlemin </w:t>
            </w:r>
          </w:p>
          <w:p w:rsidR="00473690" w:rsidRDefault="000179FC">
            <w:pPr>
              <w:spacing w:after="0" w:line="276" w:lineRule="auto"/>
              <w:ind w:left="0"/>
            </w:pPr>
            <w:proofErr w:type="gramStart"/>
            <w:r>
              <w:t>onaylanması</w:t>
            </w:r>
            <w:proofErr w:type="gramEnd"/>
            <w:r>
              <w:t>, uygulanması, kaydedilmesi ve kontrolü görevleri farklı kişilere verilmelidir.</w:t>
            </w:r>
          </w:p>
        </w:tc>
        <w:tc>
          <w:tcPr>
            <w:tcW w:w="26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0" w:line="276" w:lineRule="auto"/>
              <w:ind w:left="0"/>
            </w:pPr>
            <w:r>
              <w:t>Üniversitemizde görev tanımlarının yapılmasında, görevler ayrılığı ilkesine dikkat edilmektedir.</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0" w:line="276" w:lineRule="auto"/>
              <w:ind w:left="13"/>
              <w:jc w:val="center"/>
            </w:pPr>
            <w:r>
              <w:t>KFE 9.1.1</w:t>
            </w:r>
          </w:p>
        </w:tc>
        <w:tc>
          <w:tcPr>
            <w:tcW w:w="33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0" w:line="276" w:lineRule="auto"/>
              <w:ind w:left="0"/>
            </w:pPr>
            <w:r>
              <w:t xml:space="preserve">Her faaliyet veya mali karar ve işlemin onaylanması, uygulanması, kaydedilmesi ve kontrol edilmesi </w:t>
            </w:r>
            <w:r w:rsidR="002D40D1">
              <w:t>görevlerinin personel</w:t>
            </w:r>
            <w:r>
              <w:t xml:space="preserve"> </w:t>
            </w:r>
            <w:r w:rsidR="002D40D1">
              <w:t>istihdamının</w:t>
            </w:r>
            <w:r>
              <w:t xml:space="preserve"> elverdiği ölçüde otokontrolü sağlayacak şekilde farklı kişilere verilmesi</w:t>
            </w:r>
          </w:p>
        </w:tc>
        <w:tc>
          <w:tcPr>
            <w:tcW w:w="11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0" w:line="276" w:lineRule="auto"/>
              <w:ind w:left="76"/>
            </w:pPr>
            <w:r>
              <w:t>Tüm b</w:t>
            </w:r>
            <w:r w:rsidR="003F58DC">
              <w:t>i</w:t>
            </w:r>
            <w:r>
              <w:t>rimler</w:t>
            </w:r>
          </w:p>
        </w:tc>
        <w:tc>
          <w:tcPr>
            <w:tcW w:w="11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0" w:line="276" w:lineRule="auto"/>
              <w:ind w:left="0"/>
              <w:jc w:val="center"/>
            </w:pPr>
            <w:r>
              <w:t>SGBD</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Pr>
          <w:p w:rsidR="003F58DC" w:rsidRDefault="003F58DC">
            <w:pPr>
              <w:spacing w:after="0" w:line="276" w:lineRule="auto"/>
              <w:ind w:left="55" w:right="67"/>
              <w:jc w:val="center"/>
            </w:pPr>
          </w:p>
          <w:p w:rsidR="003F58DC" w:rsidRDefault="003F58DC">
            <w:pPr>
              <w:spacing w:after="0" w:line="276" w:lineRule="auto"/>
              <w:ind w:left="55" w:right="67"/>
              <w:jc w:val="center"/>
            </w:pPr>
          </w:p>
          <w:p w:rsidR="003F58DC" w:rsidRDefault="003F58DC">
            <w:pPr>
              <w:spacing w:after="0" w:line="276" w:lineRule="auto"/>
              <w:ind w:left="55" w:right="67"/>
              <w:jc w:val="center"/>
            </w:pPr>
          </w:p>
          <w:p w:rsidR="003F58DC" w:rsidRDefault="003F58DC">
            <w:pPr>
              <w:spacing w:after="0" w:line="276" w:lineRule="auto"/>
              <w:ind w:left="55" w:right="67"/>
              <w:jc w:val="center"/>
            </w:pPr>
          </w:p>
          <w:p w:rsidR="00473690" w:rsidRDefault="000179FC">
            <w:pPr>
              <w:spacing w:after="0" w:line="276" w:lineRule="auto"/>
              <w:ind w:left="55" w:right="67"/>
              <w:jc w:val="center"/>
            </w:pPr>
            <w:r>
              <w:t>Görev tanımları, İş akış süreçleri</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F58DC" w:rsidRDefault="003F58DC">
            <w:pPr>
              <w:spacing w:after="0" w:line="276" w:lineRule="auto"/>
              <w:ind w:left="0"/>
              <w:jc w:val="center"/>
            </w:pPr>
            <w:proofErr w:type="gramStart"/>
            <w:r>
              <w:t>13/12/2016</w:t>
            </w:r>
            <w:proofErr w:type="gramEnd"/>
            <w:r w:rsidR="000179FC">
              <w:t xml:space="preserve"> </w:t>
            </w:r>
          </w:p>
          <w:p w:rsidR="00473690" w:rsidRDefault="000179FC">
            <w:pPr>
              <w:spacing w:after="0" w:line="276" w:lineRule="auto"/>
              <w:ind w:left="0"/>
              <w:jc w:val="center"/>
            </w:pPr>
            <w:r>
              <w:t>( Sürekli )</w:t>
            </w:r>
          </w:p>
        </w:tc>
        <w:tc>
          <w:tcPr>
            <w:tcW w:w="29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rsidP="003F58DC">
            <w:pPr>
              <w:spacing w:after="42" w:line="270" w:lineRule="auto"/>
              <w:ind w:left="0"/>
              <w:jc w:val="center"/>
            </w:pPr>
            <w:r>
              <w:rPr>
                <w:b/>
              </w:rPr>
              <w:t>Hata, usulsüzlük, yolsuzluk risklerine karşı,</w:t>
            </w:r>
            <w:r w:rsidR="003F58DC">
              <w:rPr>
                <w:b/>
              </w:rPr>
              <w:t xml:space="preserve"> aynı süreçle ilgili</w:t>
            </w:r>
            <w:r>
              <w:rPr>
                <w:b/>
              </w:rPr>
              <w:t xml:space="preserve"> farklı </w:t>
            </w:r>
            <w:r w:rsidR="003F58DC">
              <w:rPr>
                <w:b/>
              </w:rPr>
              <w:t>farklı komisyonlar kurularak, otokontrol sağlanmaktadır.</w:t>
            </w:r>
          </w:p>
        </w:tc>
      </w:tr>
      <w:tr w:rsidR="002D40D1" w:rsidTr="00D14E9F">
        <w:trPr>
          <w:trHeight w:val="2186"/>
        </w:trPr>
        <w:tc>
          <w:tcPr>
            <w:tcW w:w="797"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106"/>
            </w:pPr>
            <w:r>
              <w:t xml:space="preserve">KFS </w:t>
            </w:r>
            <w:proofErr w:type="gramStart"/>
            <w:r>
              <w:t>9.2</w:t>
            </w:r>
            <w:proofErr w:type="gramEnd"/>
          </w:p>
        </w:tc>
        <w:tc>
          <w:tcPr>
            <w:tcW w:w="2943"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0"/>
            </w:pPr>
            <w:r>
              <w:t xml:space="preserve">Personel sayısının yetersizliği </w:t>
            </w:r>
          </w:p>
          <w:p w:rsidR="00473690" w:rsidRDefault="000179FC">
            <w:pPr>
              <w:spacing w:after="0" w:line="276" w:lineRule="auto"/>
              <w:ind w:left="0"/>
            </w:pPr>
            <w:proofErr w:type="gramStart"/>
            <w:r>
              <w:t>nedeniyle</w:t>
            </w:r>
            <w:proofErr w:type="gramEnd"/>
            <w:r>
              <w:t xml:space="preserve"> görevler ayrılığı ilkesinin tam olarak uygulanamadığı idarelerin yöneticileri risklerin farkında olmalı ve gerekli önlemleri almalıdır.</w:t>
            </w:r>
          </w:p>
        </w:tc>
        <w:tc>
          <w:tcPr>
            <w:tcW w:w="267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Üniversitemizde görev ayrılığı ilkesinin uygulanamadığı duru</w:t>
            </w:r>
            <w:r w:rsidR="00F85EFC">
              <w:t xml:space="preserve">mlarda, yöneticiler tarafından </w:t>
            </w:r>
            <w:r>
              <w:t>gerekli önlemler alınmaktadır.</w:t>
            </w:r>
          </w:p>
        </w:tc>
        <w:tc>
          <w:tcPr>
            <w:tcW w:w="709"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13"/>
              <w:jc w:val="center"/>
            </w:pPr>
            <w:r>
              <w:t>KFE 9.2.1</w:t>
            </w:r>
          </w:p>
        </w:tc>
        <w:tc>
          <w:tcPr>
            <w:tcW w:w="3397"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Personel yetersizliği sebebiyle, onay, uygulama, kaydetme ve kontrol faaliyetlerinin farklı kişilere verilememesi</w:t>
            </w:r>
            <w:r w:rsidR="00F85EFC">
              <w:t xml:space="preserve"> durumunda, birim yöneticilerini</w:t>
            </w:r>
            <w:r>
              <w:t>n, risklerin azaltılması amacıyla gerekli kontrol tedbirlerini alması</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54"/>
            </w:pPr>
            <w:r>
              <w:t>Tüm Birimler</w:t>
            </w:r>
          </w:p>
        </w:tc>
        <w:tc>
          <w:tcPr>
            <w:tcW w:w="1118"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480" w:type="dxa"/>
            <w:tcBorders>
              <w:top w:val="single" w:sz="8" w:space="0" w:color="000000"/>
              <w:left w:val="single" w:sz="8" w:space="0" w:color="000000"/>
              <w:bottom w:val="single" w:sz="8" w:space="0" w:color="000000"/>
              <w:right w:val="single" w:sz="8" w:space="0" w:color="000000"/>
            </w:tcBorders>
          </w:tcPr>
          <w:p w:rsidR="00F85EFC" w:rsidRDefault="00F85EFC">
            <w:pPr>
              <w:spacing w:after="0" w:line="276" w:lineRule="auto"/>
              <w:ind w:left="0"/>
              <w:jc w:val="center"/>
            </w:pPr>
          </w:p>
          <w:p w:rsidR="00F85EFC" w:rsidRDefault="00F85EFC">
            <w:pPr>
              <w:spacing w:after="0" w:line="276" w:lineRule="auto"/>
              <w:ind w:left="0"/>
              <w:jc w:val="center"/>
            </w:pPr>
          </w:p>
          <w:p w:rsidR="00473690" w:rsidRDefault="000179FC">
            <w:pPr>
              <w:spacing w:after="0" w:line="276" w:lineRule="auto"/>
              <w:ind w:left="0"/>
              <w:jc w:val="center"/>
            </w:pPr>
            <w:r>
              <w:t>Görev tanımları, Talimatlar</w:t>
            </w:r>
          </w:p>
        </w:tc>
        <w:tc>
          <w:tcPr>
            <w:tcW w:w="1245"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2923" w:type="dxa"/>
            <w:tcBorders>
              <w:top w:val="single" w:sz="8" w:space="0" w:color="000000"/>
              <w:left w:val="single" w:sz="8" w:space="0" w:color="000000"/>
              <w:bottom w:val="single" w:sz="8" w:space="0" w:color="000000"/>
              <w:right w:val="single" w:sz="8" w:space="0" w:color="000000"/>
            </w:tcBorders>
            <w:vAlign w:val="center"/>
          </w:tcPr>
          <w:p w:rsidR="00473690" w:rsidRPr="00F85EFC" w:rsidRDefault="00F85EFC" w:rsidP="00F85EFC">
            <w:pPr>
              <w:spacing w:after="42" w:line="270" w:lineRule="auto"/>
              <w:ind w:left="18"/>
              <w:jc w:val="center"/>
              <w:rPr>
                <w:b/>
              </w:rPr>
            </w:pPr>
            <w:r>
              <w:rPr>
                <w:b/>
              </w:rPr>
              <w:t xml:space="preserve">Görev tanımları ve iş akış süreçleri tüm personele tebliğ edilmiş, web sitemizde yayımlanmıştır. </w:t>
            </w:r>
            <w:r w:rsidR="000179FC">
              <w:rPr>
                <w:b/>
              </w:rPr>
              <w:t xml:space="preserve">Görevler ayrılığı ilkesine </w:t>
            </w:r>
            <w:r w:rsidR="000179FC" w:rsidRPr="00F85EFC">
              <w:rPr>
                <w:b/>
                <w:color w:val="000000" w:themeColor="text1"/>
              </w:rPr>
              <w:t xml:space="preserve">uygun olarak, özellikle mali işlemler için </w:t>
            </w:r>
            <w:r>
              <w:rPr>
                <w:b/>
                <w:color w:val="000000" w:themeColor="text1"/>
              </w:rPr>
              <w:t>o</w:t>
            </w:r>
            <w:r w:rsidR="002D40D1" w:rsidRPr="00F85EFC">
              <w:rPr>
                <w:b/>
                <w:color w:val="000000" w:themeColor="text1"/>
              </w:rPr>
              <w:t>nay</w:t>
            </w:r>
            <w:r w:rsidR="000179FC" w:rsidRPr="00F85EFC">
              <w:rPr>
                <w:b/>
                <w:color w:val="000000" w:themeColor="text1"/>
              </w:rPr>
              <w:t xml:space="preserve">, uygulama, işlem yapma ve kontrol etme </w:t>
            </w:r>
            <w:r w:rsidR="000179FC">
              <w:rPr>
                <w:b/>
              </w:rPr>
              <w:t xml:space="preserve">görevleri </w:t>
            </w:r>
            <w:r>
              <w:rPr>
                <w:b/>
              </w:rPr>
              <w:t xml:space="preserve">farklı ve </w:t>
            </w:r>
            <w:r w:rsidR="000179FC">
              <w:rPr>
                <w:b/>
              </w:rPr>
              <w:t xml:space="preserve">uygun personel arasında dağıtılmıştır.        </w:t>
            </w:r>
          </w:p>
          <w:p w:rsidR="00473690" w:rsidRDefault="00473690">
            <w:pPr>
              <w:spacing w:after="0" w:line="276" w:lineRule="auto"/>
              <w:ind w:left="0"/>
              <w:jc w:val="center"/>
            </w:pPr>
          </w:p>
        </w:tc>
      </w:tr>
      <w:tr w:rsidR="00473690">
        <w:trPr>
          <w:trHeight w:val="604"/>
        </w:trPr>
        <w:tc>
          <w:tcPr>
            <w:tcW w:w="797" w:type="dxa"/>
            <w:tcBorders>
              <w:top w:val="single" w:sz="8" w:space="0" w:color="000000"/>
              <w:left w:val="single" w:sz="8" w:space="0" w:color="000000"/>
              <w:bottom w:val="single" w:sz="8" w:space="0" w:color="000000"/>
              <w:right w:val="single" w:sz="8" w:space="0" w:color="000000"/>
            </w:tcBorders>
            <w:shd w:val="clear" w:color="auto" w:fill="99FFCC"/>
            <w:vAlign w:val="center"/>
          </w:tcPr>
          <w:p w:rsidR="00473690" w:rsidRDefault="000179FC">
            <w:pPr>
              <w:spacing w:after="0" w:line="276" w:lineRule="auto"/>
              <w:ind w:left="63"/>
              <w:jc w:val="both"/>
            </w:pPr>
            <w:r>
              <w:rPr>
                <w:b/>
                <w:sz w:val="22"/>
              </w:rPr>
              <w:t>KFS 10</w:t>
            </w:r>
          </w:p>
        </w:tc>
        <w:tc>
          <w:tcPr>
            <w:tcW w:w="17607" w:type="dxa"/>
            <w:gridSpan w:val="9"/>
            <w:tcBorders>
              <w:top w:val="single" w:sz="8" w:space="0" w:color="000000"/>
              <w:left w:val="single" w:sz="8" w:space="0" w:color="000000"/>
              <w:bottom w:val="single" w:sz="8" w:space="0" w:color="000000"/>
              <w:right w:val="single" w:sz="8" w:space="0" w:color="000000"/>
            </w:tcBorders>
            <w:shd w:val="clear" w:color="auto" w:fill="99FFCC"/>
            <w:vAlign w:val="center"/>
          </w:tcPr>
          <w:p w:rsidR="00473690" w:rsidRDefault="000179FC">
            <w:pPr>
              <w:spacing w:after="0" w:line="276" w:lineRule="auto"/>
              <w:ind w:left="6"/>
            </w:pPr>
            <w:r>
              <w:rPr>
                <w:b/>
                <w:sz w:val="22"/>
              </w:rPr>
              <w:t>10.Hiyerarşik Kontroller:</w:t>
            </w:r>
            <w:r w:rsidR="00F85EFC">
              <w:rPr>
                <w:sz w:val="22"/>
              </w:rPr>
              <w:t xml:space="preserve"> Yöneti</w:t>
            </w:r>
            <w:r>
              <w:rPr>
                <w:sz w:val="22"/>
              </w:rPr>
              <w:t>ciler</w:t>
            </w:r>
            <w:r w:rsidR="00F85EFC">
              <w:rPr>
                <w:sz w:val="22"/>
              </w:rPr>
              <w:t xml:space="preserve">, iş ve işlemlerin </w:t>
            </w:r>
            <w:proofErr w:type="gramStart"/>
            <w:r w:rsidR="00F85EFC">
              <w:rPr>
                <w:sz w:val="22"/>
              </w:rPr>
              <w:t>prosedürlere</w:t>
            </w:r>
            <w:proofErr w:type="gramEnd"/>
            <w:r w:rsidR="00F85EFC">
              <w:rPr>
                <w:sz w:val="22"/>
              </w:rPr>
              <w:t xml:space="preserve"> uyg</w:t>
            </w:r>
            <w:r>
              <w:rPr>
                <w:sz w:val="22"/>
              </w:rPr>
              <w:t>unluğunu</w:t>
            </w:r>
            <w:r w:rsidR="00F85EFC">
              <w:rPr>
                <w:sz w:val="22"/>
              </w:rPr>
              <w:t xml:space="preserve"> sistemli bir şekilde kontrol e</w:t>
            </w:r>
            <w:r>
              <w:rPr>
                <w:sz w:val="22"/>
              </w:rPr>
              <w:t>tmelidir.</w:t>
            </w:r>
          </w:p>
        </w:tc>
      </w:tr>
      <w:tr w:rsidR="002D40D1" w:rsidTr="00D14E9F">
        <w:trPr>
          <w:trHeight w:val="1551"/>
        </w:trPr>
        <w:tc>
          <w:tcPr>
            <w:tcW w:w="797"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60"/>
            </w:pPr>
            <w:r>
              <w:lastRenderedPageBreak/>
              <w:t xml:space="preserve">KFS </w:t>
            </w:r>
            <w:proofErr w:type="gramStart"/>
            <w:r>
              <w:t>10.1</w:t>
            </w:r>
            <w:proofErr w:type="gramEnd"/>
          </w:p>
        </w:tc>
        <w:tc>
          <w:tcPr>
            <w:tcW w:w="29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0" w:line="276" w:lineRule="auto"/>
              <w:ind w:left="0"/>
            </w:pPr>
            <w:r>
              <w:t xml:space="preserve">Yöneticiler, </w:t>
            </w:r>
            <w:proofErr w:type="gramStart"/>
            <w:r>
              <w:t>prosedürlerin</w:t>
            </w:r>
            <w:proofErr w:type="gramEnd"/>
            <w:r>
              <w:t xml:space="preserve"> etkili ve sürekli bir şekilde uygulanması için gerekli kontrolleri yapmalıdır.</w:t>
            </w:r>
          </w:p>
        </w:tc>
        <w:tc>
          <w:tcPr>
            <w:tcW w:w="26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0" w:line="276" w:lineRule="auto"/>
              <w:ind w:left="0"/>
            </w:pPr>
            <w:r>
              <w:t xml:space="preserve">Üst Yönetim tarafından sürekli olarak çalışma grupları toplantısı yapılmakta ve </w:t>
            </w:r>
            <w:proofErr w:type="gramStart"/>
            <w:r>
              <w:t>prosedürlerin</w:t>
            </w:r>
            <w:proofErr w:type="gramEnd"/>
            <w:r>
              <w:t xml:space="preserve"> işleyişi kontrol edilmektedir.</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0" w:line="276" w:lineRule="auto"/>
              <w:ind w:left="0"/>
              <w:jc w:val="center"/>
            </w:pPr>
            <w:r>
              <w:t>KFE 10.1.1</w:t>
            </w:r>
          </w:p>
        </w:tc>
        <w:tc>
          <w:tcPr>
            <w:tcW w:w="33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0" w:line="276" w:lineRule="auto"/>
              <w:ind w:left="0"/>
            </w:pPr>
            <w:r>
              <w:t xml:space="preserve">Yöneticilerin, iş akış </w:t>
            </w:r>
            <w:proofErr w:type="gramStart"/>
            <w:r>
              <w:t>prosedürlerinin</w:t>
            </w:r>
            <w:proofErr w:type="gramEnd"/>
            <w:r>
              <w:t xml:space="preserve"> etkili ve sürekli bir şekilde uygulanması için gerekli tedbirleri alması ve izlemesi</w:t>
            </w:r>
          </w:p>
        </w:tc>
        <w:tc>
          <w:tcPr>
            <w:tcW w:w="11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0" w:line="276" w:lineRule="auto"/>
              <w:ind w:left="54"/>
            </w:pPr>
            <w:r>
              <w:t>Tüm Birimler</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Pr>
          <w:p w:rsidR="00473690" w:rsidRDefault="00473690">
            <w:pPr>
              <w:spacing w:after="0" w:line="276" w:lineRule="auto"/>
              <w:ind w:left="0"/>
            </w:pP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0" w:line="276" w:lineRule="auto"/>
              <w:ind w:left="0"/>
              <w:jc w:val="center"/>
            </w:pPr>
            <w:r>
              <w:t xml:space="preserve">Raporlar veya tablolar </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0" w:line="276" w:lineRule="auto"/>
              <w:ind w:left="0"/>
              <w:jc w:val="center"/>
            </w:pPr>
            <w:r>
              <w:t>Sürekli</w:t>
            </w:r>
          </w:p>
        </w:tc>
        <w:tc>
          <w:tcPr>
            <w:tcW w:w="29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Pr="00FD25B0" w:rsidRDefault="00FD25B0">
            <w:pPr>
              <w:spacing w:after="0" w:line="276" w:lineRule="auto"/>
              <w:ind w:left="0"/>
              <w:jc w:val="center"/>
              <w:rPr>
                <w:b/>
                <w:sz w:val="16"/>
                <w:szCs w:val="16"/>
              </w:rPr>
            </w:pPr>
            <w:r w:rsidRPr="00FD25B0">
              <w:rPr>
                <w:b/>
                <w:sz w:val="16"/>
                <w:szCs w:val="16"/>
              </w:rPr>
              <w:t>Görev tanımları ve iş akış süreçleri tüm personele tebliğ edilmiş, web sitemizde yayımlanmıştır. Uygulamaları Meslek Yüksekokulu Yöneticilerimiz tarafından takip ve kontrol edilmektedir.</w:t>
            </w:r>
          </w:p>
        </w:tc>
      </w:tr>
      <w:tr w:rsidR="002D40D1" w:rsidTr="00D14E9F">
        <w:trPr>
          <w:trHeight w:val="2779"/>
        </w:trPr>
        <w:tc>
          <w:tcPr>
            <w:tcW w:w="797"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60"/>
            </w:pPr>
            <w:r>
              <w:t xml:space="preserve">KFS </w:t>
            </w:r>
            <w:proofErr w:type="gramStart"/>
            <w:r>
              <w:t>10.2</w:t>
            </w:r>
            <w:proofErr w:type="gramEnd"/>
          </w:p>
        </w:tc>
        <w:tc>
          <w:tcPr>
            <w:tcW w:w="2943"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Yöneticiler, personelin iş ve işlemlerini izlemeli ve onaylamalı, hata ve usulsüzlüklerin giderilmesi için gerekli talimatları vermelidir.</w:t>
            </w:r>
          </w:p>
        </w:tc>
        <w:tc>
          <w:tcPr>
            <w:tcW w:w="267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 xml:space="preserve">Üst Yönetim tarafından birim yöneticileri ile yapılan haftalık </w:t>
            </w:r>
            <w:r w:rsidR="002D40D1">
              <w:t>toplantılarda</w:t>
            </w:r>
            <w:r>
              <w:t xml:space="preserve"> gerekli talimatlar verilmektedir.</w:t>
            </w:r>
          </w:p>
        </w:tc>
        <w:tc>
          <w:tcPr>
            <w:tcW w:w="709"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KFE 10.2.1</w:t>
            </w:r>
          </w:p>
        </w:tc>
        <w:tc>
          <w:tcPr>
            <w:tcW w:w="3397"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Yöneticilerin, personelin yaptığı faaliyetleri periyodik aralıklarla kontrolü sırasında tespit ettiği olumsuzlukları, personele bildirmesi ve olumsuzlukların giderilebilmesi için bilgilendirme faaliyetleri ve hizmet içi eğitimlere daha fazla ağırlık verilmesi</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54"/>
            </w:pPr>
            <w:r>
              <w:t>Tüm Birimler</w:t>
            </w:r>
          </w:p>
        </w:tc>
        <w:tc>
          <w:tcPr>
            <w:tcW w:w="1118"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48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5" w:hanging="5"/>
              <w:jc w:val="center"/>
            </w:pPr>
            <w:r>
              <w:t xml:space="preserve">Bilgilendirme raporları ve tutanakları </w:t>
            </w:r>
          </w:p>
        </w:tc>
        <w:tc>
          <w:tcPr>
            <w:tcW w:w="1245"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2923" w:type="dxa"/>
            <w:tcBorders>
              <w:top w:val="single" w:sz="8" w:space="0" w:color="000000"/>
              <w:left w:val="single" w:sz="8" w:space="0" w:color="000000"/>
              <w:bottom w:val="single" w:sz="8" w:space="0" w:color="000000"/>
              <w:right w:val="single" w:sz="8" w:space="0" w:color="000000"/>
            </w:tcBorders>
            <w:vAlign w:val="center"/>
          </w:tcPr>
          <w:p w:rsidR="00473690" w:rsidRPr="0004374D" w:rsidRDefault="00FD25B0" w:rsidP="00FD25B0">
            <w:pPr>
              <w:spacing w:after="43" w:line="270" w:lineRule="auto"/>
              <w:ind w:left="0"/>
              <w:jc w:val="center"/>
              <w:rPr>
                <w:b/>
                <w:sz w:val="16"/>
                <w:szCs w:val="16"/>
              </w:rPr>
            </w:pPr>
            <w:r w:rsidRPr="0004374D">
              <w:rPr>
                <w:b/>
                <w:sz w:val="16"/>
                <w:szCs w:val="16"/>
              </w:rPr>
              <w:t>Görev tanımları ve iş akış süreçleri ile ilgili iş ve işlemler ile ilgili uygulamalar Meslek Yüksekokulu Yöneticilerimiz tarafından takip ve kontrol edilmektedir. Tespit edilen eksiklikler ve olumsuzluklar ile ilgili bilgilendirme ve hizmet içi eğitim faaliyetleri devam etmektedir.</w:t>
            </w:r>
          </w:p>
        </w:tc>
      </w:tr>
      <w:tr w:rsidR="00473690">
        <w:trPr>
          <w:trHeight w:val="550"/>
        </w:trPr>
        <w:tc>
          <w:tcPr>
            <w:tcW w:w="797" w:type="dxa"/>
            <w:tcBorders>
              <w:top w:val="single" w:sz="8" w:space="0" w:color="000000"/>
              <w:left w:val="single" w:sz="8" w:space="0" w:color="000000"/>
              <w:bottom w:val="single" w:sz="8" w:space="0" w:color="000000"/>
              <w:right w:val="single" w:sz="8" w:space="0" w:color="000000"/>
            </w:tcBorders>
            <w:shd w:val="clear" w:color="auto" w:fill="99FFCC"/>
            <w:vAlign w:val="center"/>
          </w:tcPr>
          <w:p w:rsidR="00473690" w:rsidRDefault="000179FC">
            <w:pPr>
              <w:spacing w:after="0" w:line="276" w:lineRule="auto"/>
              <w:ind w:left="63"/>
              <w:jc w:val="both"/>
            </w:pPr>
            <w:r>
              <w:rPr>
                <w:b/>
                <w:sz w:val="22"/>
              </w:rPr>
              <w:t>KFS 11</w:t>
            </w:r>
          </w:p>
        </w:tc>
        <w:tc>
          <w:tcPr>
            <w:tcW w:w="13439" w:type="dxa"/>
            <w:gridSpan w:val="7"/>
            <w:tcBorders>
              <w:top w:val="single" w:sz="8" w:space="0" w:color="000000"/>
              <w:left w:val="single" w:sz="8" w:space="0" w:color="000000"/>
              <w:bottom w:val="single" w:sz="8" w:space="0" w:color="000000"/>
              <w:right w:val="nil"/>
            </w:tcBorders>
            <w:shd w:val="clear" w:color="auto" w:fill="99FFCC"/>
            <w:vAlign w:val="center"/>
          </w:tcPr>
          <w:p w:rsidR="00473690" w:rsidRDefault="000179FC">
            <w:pPr>
              <w:spacing w:after="0" w:line="276" w:lineRule="auto"/>
              <w:ind w:left="6"/>
            </w:pPr>
            <w:r>
              <w:rPr>
                <w:b/>
                <w:sz w:val="22"/>
              </w:rPr>
              <w:t>Faaliyetlerin sürekliliği</w:t>
            </w:r>
            <w:r>
              <w:rPr>
                <w:sz w:val="22"/>
              </w:rPr>
              <w:t xml:space="preserve">: İdareler,  faaliyetlerin sürekliliğini sağla maya y </w:t>
            </w:r>
            <w:proofErr w:type="spellStart"/>
            <w:r>
              <w:rPr>
                <w:sz w:val="22"/>
              </w:rPr>
              <w:t>önelik</w:t>
            </w:r>
            <w:proofErr w:type="spellEnd"/>
            <w:r>
              <w:rPr>
                <w:sz w:val="22"/>
              </w:rPr>
              <w:t xml:space="preserve"> gerekli önlemleri almalıdır.</w:t>
            </w:r>
          </w:p>
        </w:tc>
        <w:tc>
          <w:tcPr>
            <w:tcW w:w="1245" w:type="dxa"/>
            <w:tcBorders>
              <w:top w:val="single" w:sz="8" w:space="0" w:color="000000"/>
              <w:left w:val="nil"/>
              <w:bottom w:val="single" w:sz="8" w:space="0" w:color="000000"/>
              <w:right w:val="nil"/>
            </w:tcBorders>
            <w:shd w:val="clear" w:color="auto" w:fill="99FFCC"/>
          </w:tcPr>
          <w:p w:rsidR="00473690" w:rsidRDefault="00473690">
            <w:pPr>
              <w:spacing w:after="0" w:line="276" w:lineRule="auto"/>
              <w:ind w:left="0"/>
            </w:pPr>
          </w:p>
        </w:tc>
        <w:tc>
          <w:tcPr>
            <w:tcW w:w="2923" w:type="dxa"/>
            <w:tcBorders>
              <w:top w:val="single" w:sz="8" w:space="0" w:color="000000"/>
              <w:left w:val="nil"/>
              <w:bottom w:val="single" w:sz="8" w:space="0" w:color="000000"/>
              <w:right w:val="single" w:sz="8" w:space="0" w:color="000000"/>
            </w:tcBorders>
            <w:shd w:val="clear" w:color="auto" w:fill="99FFCC"/>
          </w:tcPr>
          <w:p w:rsidR="00473690" w:rsidRDefault="00473690">
            <w:pPr>
              <w:spacing w:after="0" w:line="276" w:lineRule="auto"/>
              <w:ind w:left="0"/>
            </w:pPr>
          </w:p>
        </w:tc>
      </w:tr>
      <w:tr w:rsidR="002D40D1" w:rsidTr="00D14E9F">
        <w:trPr>
          <w:trHeight w:val="1034"/>
        </w:trPr>
        <w:tc>
          <w:tcPr>
            <w:tcW w:w="797"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60"/>
            </w:pPr>
            <w:r>
              <w:t xml:space="preserve">KFS </w:t>
            </w:r>
            <w:proofErr w:type="gramStart"/>
            <w:r>
              <w:t>11.1</w:t>
            </w:r>
            <w:proofErr w:type="gramEnd"/>
          </w:p>
        </w:tc>
        <w:tc>
          <w:tcPr>
            <w:tcW w:w="2943"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Personel yetersizliği, geçici veya sürekli olarak görevden ayrılma, yeni bilgi sistemlerine geçiş, yöntem veya mevzuat değişiklikleri ile olağanüstü durumlar gibi faaliyetlerin sürekliliğini etkileyen nedenlere karşı gerekli önlemler alınmalıdır.</w:t>
            </w:r>
          </w:p>
        </w:tc>
        <w:tc>
          <w:tcPr>
            <w:tcW w:w="2674"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Personel yetersizliği, geçici veya sürekli olarak görevden ayrılma, yeni bilgi sistemlerine geçiş, yöntem veya mevzuat değişiklikleri ile olağanüstü durumlar gibi faaliyetlerin sürekliliğini etkiyen nedenlere karşı gerekli önlemler alınmaktadır.</w:t>
            </w:r>
          </w:p>
        </w:tc>
        <w:tc>
          <w:tcPr>
            <w:tcW w:w="709"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KFE 11.1.1</w:t>
            </w:r>
          </w:p>
        </w:tc>
        <w:tc>
          <w:tcPr>
            <w:tcW w:w="33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0" w:line="276" w:lineRule="auto"/>
              <w:ind w:left="0"/>
            </w:pPr>
            <w:r>
              <w:t>2.2.1 ve 2.3.1 no.lu eylemler gerçekleştirilmesi esnasında görevli personelin yedeklerinin de belirlenmesi</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Pr>
          <w:p w:rsidR="00473690" w:rsidRDefault="00473690">
            <w:pPr>
              <w:spacing w:after="0" w:line="276" w:lineRule="auto"/>
              <w:ind w:left="0"/>
            </w:pPr>
          </w:p>
        </w:tc>
        <w:tc>
          <w:tcPr>
            <w:tcW w:w="1118" w:type="dxa"/>
            <w:tcBorders>
              <w:top w:val="single" w:sz="8" w:space="0" w:color="000000"/>
              <w:left w:val="single" w:sz="8" w:space="0" w:color="000000"/>
              <w:bottom w:val="single" w:sz="8" w:space="0" w:color="000000"/>
              <w:right w:val="single" w:sz="8" w:space="0" w:color="000000"/>
            </w:tcBorders>
            <w:shd w:val="clear" w:color="auto" w:fill="FFFFFF"/>
          </w:tcPr>
          <w:p w:rsidR="00473690" w:rsidRDefault="00473690">
            <w:pPr>
              <w:spacing w:after="0" w:line="276" w:lineRule="auto"/>
              <w:ind w:left="0"/>
            </w:pPr>
          </w:p>
        </w:tc>
        <w:tc>
          <w:tcPr>
            <w:tcW w:w="1480" w:type="dxa"/>
            <w:tcBorders>
              <w:top w:val="single" w:sz="8" w:space="0" w:color="000000"/>
              <w:left w:val="single" w:sz="8" w:space="0" w:color="000000"/>
              <w:bottom w:val="single" w:sz="8" w:space="0" w:color="000000"/>
              <w:right w:val="single" w:sz="8" w:space="0" w:color="000000"/>
            </w:tcBorders>
            <w:shd w:val="clear" w:color="auto" w:fill="FFFFFF"/>
          </w:tcPr>
          <w:p w:rsidR="00473690" w:rsidRDefault="00473690">
            <w:pPr>
              <w:spacing w:after="0" w:line="276" w:lineRule="auto"/>
              <w:ind w:left="0"/>
            </w:pPr>
          </w:p>
        </w:tc>
        <w:tc>
          <w:tcPr>
            <w:tcW w:w="1245" w:type="dxa"/>
            <w:tcBorders>
              <w:top w:val="single" w:sz="8" w:space="0" w:color="000000"/>
              <w:left w:val="single" w:sz="8" w:space="0" w:color="000000"/>
              <w:bottom w:val="single" w:sz="8" w:space="0" w:color="000000"/>
              <w:right w:val="single" w:sz="8" w:space="0" w:color="000000"/>
            </w:tcBorders>
            <w:shd w:val="clear" w:color="auto" w:fill="FFFFFF"/>
          </w:tcPr>
          <w:p w:rsidR="00473690" w:rsidRDefault="00473690">
            <w:pPr>
              <w:spacing w:after="0" w:line="276" w:lineRule="auto"/>
              <w:ind w:left="0"/>
            </w:pPr>
          </w:p>
        </w:tc>
        <w:tc>
          <w:tcPr>
            <w:tcW w:w="2923" w:type="dxa"/>
            <w:vMerge w:val="restart"/>
            <w:tcBorders>
              <w:top w:val="single" w:sz="8" w:space="0" w:color="000000"/>
              <w:left w:val="single" w:sz="8" w:space="0" w:color="000000"/>
              <w:bottom w:val="single" w:sz="8" w:space="0" w:color="000000"/>
              <w:right w:val="single" w:sz="8" w:space="0" w:color="000000"/>
            </w:tcBorders>
            <w:vAlign w:val="center"/>
          </w:tcPr>
          <w:p w:rsidR="00473690" w:rsidRPr="004575A7" w:rsidRDefault="0004374D" w:rsidP="002D40D1">
            <w:pPr>
              <w:spacing w:after="42" w:line="270" w:lineRule="auto"/>
              <w:ind w:left="0"/>
              <w:jc w:val="center"/>
              <w:rPr>
                <w:b/>
                <w:sz w:val="16"/>
                <w:szCs w:val="16"/>
              </w:rPr>
            </w:pPr>
            <w:r w:rsidRPr="004575A7">
              <w:rPr>
                <w:b/>
                <w:sz w:val="16"/>
                <w:szCs w:val="16"/>
              </w:rPr>
              <w:t xml:space="preserve">Meslek Yüksekokulumuzda </w:t>
            </w:r>
            <w:r w:rsidR="002D40D1" w:rsidRPr="004575A7">
              <w:rPr>
                <w:b/>
                <w:sz w:val="16"/>
                <w:szCs w:val="16"/>
              </w:rPr>
              <w:t>geçici veya</w:t>
            </w:r>
            <w:r w:rsidR="000179FC" w:rsidRPr="004575A7">
              <w:rPr>
                <w:b/>
                <w:sz w:val="16"/>
                <w:szCs w:val="16"/>
              </w:rPr>
              <w:t xml:space="preserve"> sürekli olarak görevden ayrılma durumunda işlemlerin aksamadan yürütülmesi için </w:t>
            </w:r>
          </w:p>
          <w:p w:rsidR="00473690" w:rsidRDefault="000179FC" w:rsidP="0004374D">
            <w:pPr>
              <w:spacing w:after="0" w:line="276" w:lineRule="auto"/>
              <w:ind w:left="23" w:hanging="23"/>
              <w:jc w:val="center"/>
            </w:pPr>
            <w:r w:rsidRPr="004575A7">
              <w:rPr>
                <w:b/>
                <w:color w:val="000000" w:themeColor="text1"/>
                <w:sz w:val="16"/>
                <w:szCs w:val="16"/>
              </w:rPr>
              <w:t xml:space="preserve">"Vekil Personel Listesi" </w:t>
            </w:r>
            <w:r w:rsidRPr="004575A7">
              <w:rPr>
                <w:b/>
                <w:sz w:val="16"/>
                <w:szCs w:val="16"/>
              </w:rPr>
              <w:t xml:space="preserve">hazırlanmış ve </w:t>
            </w:r>
            <w:r w:rsidR="0004374D" w:rsidRPr="004575A7">
              <w:rPr>
                <w:b/>
                <w:sz w:val="16"/>
                <w:szCs w:val="16"/>
              </w:rPr>
              <w:t xml:space="preserve">tüm </w:t>
            </w:r>
            <w:r w:rsidRPr="004575A7">
              <w:rPr>
                <w:b/>
                <w:sz w:val="16"/>
                <w:szCs w:val="16"/>
              </w:rPr>
              <w:t>personele tebliğ edilmiştir.</w:t>
            </w:r>
            <w:r>
              <w:t xml:space="preserve"> </w:t>
            </w:r>
          </w:p>
        </w:tc>
      </w:tr>
      <w:tr w:rsidR="002D40D1" w:rsidTr="00D14E9F">
        <w:trPr>
          <w:trHeight w:val="1567"/>
        </w:trPr>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709"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KFE 11.1.2</w:t>
            </w:r>
          </w:p>
        </w:tc>
        <w:tc>
          <w:tcPr>
            <w:tcW w:w="3397"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Yeni bilgi sistemlerine geçiş, yöntem ve mevzuat değişiklikleri gibi faaliyetlerin sürekliliğini etkileyen nedenlere karşı birim yöneticilerinin gerekli bilgilendirme ve eğitim faaliyetlerinin yapılmasını sağlaması</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54"/>
            </w:pPr>
            <w:r>
              <w:t>Tüm Birimler</w:t>
            </w:r>
          </w:p>
        </w:tc>
        <w:tc>
          <w:tcPr>
            <w:tcW w:w="1118"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48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90"/>
            </w:pPr>
            <w:r>
              <w:t>Eğitim dokümanı</w:t>
            </w:r>
          </w:p>
        </w:tc>
        <w:tc>
          <w:tcPr>
            <w:tcW w:w="1245" w:type="dxa"/>
            <w:tcBorders>
              <w:top w:val="single" w:sz="8" w:space="0" w:color="000000"/>
              <w:left w:val="single" w:sz="8" w:space="0" w:color="000000"/>
              <w:bottom w:val="single" w:sz="8" w:space="0" w:color="000000"/>
              <w:right w:val="single" w:sz="8" w:space="0" w:color="000000"/>
            </w:tcBorders>
            <w:vAlign w:val="center"/>
          </w:tcPr>
          <w:p w:rsidR="00473690" w:rsidRDefault="000179FC" w:rsidP="0037630D">
            <w:pPr>
              <w:spacing w:after="0" w:line="276" w:lineRule="auto"/>
              <w:ind w:left="116"/>
              <w:jc w:val="center"/>
            </w:pPr>
            <w:r>
              <w:t>Gerektiğinde</w:t>
            </w: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r>
      <w:tr w:rsidR="002D40D1" w:rsidTr="00D14E9F">
        <w:trPr>
          <w:trHeight w:val="961"/>
        </w:trPr>
        <w:tc>
          <w:tcPr>
            <w:tcW w:w="797"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60"/>
            </w:pPr>
            <w:r>
              <w:t xml:space="preserve">KFS </w:t>
            </w:r>
            <w:proofErr w:type="gramStart"/>
            <w:r>
              <w:t>11.2</w:t>
            </w:r>
            <w:proofErr w:type="gramEnd"/>
          </w:p>
        </w:tc>
        <w:tc>
          <w:tcPr>
            <w:tcW w:w="2943"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Gerekli hallerde usulüne uygun olarak vekil personel görevlendirilmelidir.</w:t>
            </w:r>
          </w:p>
        </w:tc>
        <w:tc>
          <w:tcPr>
            <w:tcW w:w="267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Üniversitemizde vekil personel görevlendirme, usulüne uygun yapılmaktadır</w:t>
            </w:r>
          </w:p>
        </w:tc>
        <w:tc>
          <w:tcPr>
            <w:tcW w:w="709"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3397"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118"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118"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480"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245" w:type="dxa"/>
            <w:tcBorders>
              <w:top w:val="single" w:sz="8" w:space="0" w:color="000000"/>
              <w:left w:val="single" w:sz="8" w:space="0" w:color="000000"/>
              <w:bottom w:val="single" w:sz="8" w:space="0" w:color="000000"/>
              <w:right w:val="single" w:sz="8" w:space="0" w:color="000000"/>
            </w:tcBorders>
          </w:tcPr>
          <w:p w:rsidR="0037630D" w:rsidRDefault="0037630D" w:rsidP="0037630D">
            <w:pPr>
              <w:spacing w:after="0" w:line="276" w:lineRule="auto"/>
              <w:ind w:left="0"/>
              <w:jc w:val="center"/>
            </w:pPr>
          </w:p>
          <w:p w:rsidR="0037630D" w:rsidRDefault="0037630D" w:rsidP="0037630D">
            <w:pPr>
              <w:spacing w:after="0" w:line="276" w:lineRule="auto"/>
              <w:ind w:left="0"/>
              <w:jc w:val="center"/>
            </w:pPr>
          </w:p>
          <w:p w:rsidR="00473690" w:rsidRDefault="0037630D" w:rsidP="0037630D">
            <w:pPr>
              <w:spacing w:after="0" w:line="276" w:lineRule="auto"/>
              <w:ind w:left="0"/>
              <w:jc w:val="center"/>
            </w:pPr>
            <w:r>
              <w:t>Gerektiğinde</w:t>
            </w:r>
          </w:p>
        </w:tc>
        <w:tc>
          <w:tcPr>
            <w:tcW w:w="2923" w:type="dxa"/>
            <w:tcBorders>
              <w:top w:val="single" w:sz="8" w:space="0" w:color="000000"/>
              <w:left w:val="single" w:sz="8" w:space="0" w:color="000000"/>
              <w:bottom w:val="single" w:sz="8" w:space="0" w:color="000000"/>
              <w:right w:val="single" w:sz="8" w:space="0" w:color="000000"/>
            </w:tcBorders>
            <w:vAlign w:val="center"/>
          </w:tcPr>
          <w:p w:rsidR="0037630D" w:rsidRPr="0037630D" w:rsidRDefault="0037630D" w:rsidP="0037630D">
            <w:pPr>
              <w:spacing w:after="0" w:line="276" w:lineRule="auto"/>
              <w:ind w:left="0"/>
              <w:jc w:val="center"/>
              <w:rPr>
                <w:b/>
                <w:sz w:val="16"/>
                <w:szCs w:val="16"/>
              </w:rPr>
            </w:pPr>
            <w:r w:rsidRPr="0037630D">
              <w:rPr>
                <w:b/>
                <w:sz w:val="16"/>
                <w:szCs w:val="16"/>
              </w:rPr>
              <w:t xml:space="preserve">Meslek Yüksekokulumuzda geçici veya sürekli olarak görevden ayrılma durumunda işlemlerin aksamadan yürütülmesi için </w:t>
            </w:r>
          </w:p>
          <w:p w:rsidR="00473690" w:rsidRDefault="0037630D" w:rsidP="0037630D">
            <w:pPr>
              <w:spacing w:after="0" w:line="276" w:lineRule="auto"/>
              <w:ind w:left="0"/>
              <w:jc w:val="center"/>
            </w:pPr>
            <w:r w:rsidRPr="0037630D">
              <w:rPr>
                <w:b/>
                <w:sz w:val="16"/>
                <w:szCs w:val="16"/>
              </w:rPr>
              <w:t>"Vekil Personel Listesi" hazırlanmış ve tüm personele tebliğ edilmiştir.</w:t>
            </w:r>
          </w:p>
        </w:tc>
      </w:tr>
      <w:tr w:rsidR="002D40D1" w:rsidTr="00D14E9F">
        <w:trPr>
          <w:trHeight w:val="1567"/>
        </w:trPr>
        <w:tc>
          <w:tcPr>
            <w:tcW w:w="797"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60"/>
            </w:pPr>
            <w:r>
              <w:t xml:space="preserve">KFS </w:t>
            </w:r>
            <w:proofErr w:type="gramStart"/>
            <w:r>
              <w:t>11.3</w:t>
            </w:r>
            <w:proofErr w:type="gramEnd"/>
          </w:p>
        </w:tc>
        <w:tc>
          <w:tcPr>
            <w:tcW w:w="2943" w:type="dxa"/>
            <w:tcBorders>
              <w:top w:val="single" w:sz="8" w:space="0" w:color="000000"/>
              <w:left w:val="single" w:sz="8" w:space="0" w:color="000000"/>
              <w:bottom w:val="single" w:sz="8" w:space="0" w:color="000000"/>
              <w:right w:val="single" w:sz="8" w:space="0" w:color="000000"/>
            </w:tcBorders>
          </w:tcPr>
          <w:p w:rsidR="00473690" w:rsidRDefault="000179FC">
            <w:pPr>
              <w:spacing w:after="0" w:line="276" w:lineRule="auto"/>
              <w:ind w:left="0"/>
            </w:pPr>
            <w:r>
              <w:t>Görevinden ayrılan personelin, iş veya işlemlerinin durumunu ve gerekli belgeleri de içeren bir rapor hazırlaması ve bu raporu görevlendirilen personele vermesi yönetici tarafından sağlanmalıdır.</w:t>
            </w:r>
          </w:p>
        </w:tc>
        <w:tc>
          <w:tcPr>
            <w:tcW w:w="267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Kısmen uygulanmaktadır.</w:t>
            </w:r>
          </w:p>
        </w:tc>
        <w:tc>
          <w:tcPr>
            <w:tcW w:w="709"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KFE 11.3.1</w:t>
            </w:r>
          </w:p>
        </w:tc>
        <w:tc>
          <w:tcPr>
            <w:tcW w:w="3397"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2.6.1 no.lu eylem kapsamında belirlenen hassas görevler için bu şartın uygulanmasının sağlanarak, düzenlenecek rapora önemli ve sürekli işler listesi ve öncelikli risklere yer verilmesinin sağlanması</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54"/>
            </w:pPr>
            <w:r>
              <w:t>Tüm Birimler</w:t>
            </w:r>
          </w:p>
        </w:tc>
        <w:tc>
          <w:tcPr>
            <w:tcW w:w="1118"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48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4"/>
              <w:jc w:val="center"/>
            </w:pPr>
            <w:r>
              <w:t>Rapor ve tutanaklar</w:t>
            </w:r>
          </w:p>
        </w:tc>
        <w:tc>
          <w:tcPr>
            <w:tcW w:w="1245" w:type="dxa"/>
            <w:tcBorders>
              <w:top w:val="single" w:sz="8" w:space="0" w:color="000000"/>
              <w:left w:val="single" w:sz="8" w:space="0" w:color="000000"/>
              <w:bottom w:val="single" w:sz="8" w:space="0" w:color="000000"/>
              <w:right w:val="single" w:sz="8" w:space="0" w:color="000000"/>
            </w:tcBorders>
            <w:vAlign w:val="center"/>
          </w:tcPr>
          <w:p w:rsidR="00473690" w:rsidRDefault="000179FC" w:rsidP="0037630D">
            <w:pPr>
              <w:spacing w:after="0" w:line="276" w:lineRule="auto"/>
              <w:ind w:left="116"/>
              <w:jc w:val="center"/>
            </w:pPr>
            <w:r>
              <w:t>Gerektiğinde</w:t>
            </w:r>
          </w:p>
        </w:tc>
        <w:tc>
          <w:tcPr>
            <w:tcW w:w="2923" w:type="dxa"/>
            <w:tcBorders>
              <w:top w:val="single" w:sz="8" w:space="0" w:color="000000"/>
              <w:left w:val="single" w:sz="8" w:space="0" w:color="000000"/>
              <w:bottom w:val="single" w:sz="8" w:space="0" w:color="000000"/>
              <w:right w:val="single" w:sz="8" w:space="0" w:color="000000"/>
            </w:tcBorders>
            <w:vAlign w:val="center"/>
          </w:tcPr>
          <w:p w:rsidR="00473690" w:rsidRPr="00FF7B39" w:rsidRDefault="00FF7B39" w:rsidP="00FF7B39">
            <w:pPr>
              <w:spacing w:after="42" w:line="270" w:lineRule="auto"/>
              <w:ind w:left="0"/>
              <w:jc w:val="center"/>
              <w:rPr>
                <w:b/>
                <w:sz w:val="16"/>
                <w:szCs w:val="16"/>
              </w:rPr>
            </w:pPr>
            <w:r w:rsidRPr="00FF7B39">
              <w:rPr>
                <w:b/>
                <w:color w:val="000000" w:themeColor="text1"/>
                <w:sz w:val="16"/>
                <w:szCs w:val="16"/>
              </w:rPr>
              <w:t xml:space="preserve">Meslek </w:t>
            </w:r>
            <w:r w:rsidR="002D40D1" w:rsidRPr="00FF7B39">
              <w:rPr>
                <w:b/>
                <w:color w:val="000000" w:themeColor="text1"/>
                <w:sz w:val="16"/>
                <w:szCs w:val="16"/>
              </w:rPr>
              <w:t>Yükseko</w:t>
            </w:r>
            <w:r w:rsidRPr="00FF7B39">
              <w:rPr>
                <w:b/>
                <w:color w:val="000000" w:themeColor="text1"/>
                <w:sz w:val="16"/>
                <w:szCs w:val="16"/>
              </w:rPr>
              <w:t xml:space="preserve">kulumuzda </w:t>
            </w:r>
            <w:r w:rsidR="000179FC" w:rsidRPr="00FF7B39">
              <w:rPr>
                <w:b/>
                <w:color w:val="000000" w:themeColor="text1"/>
                <w:sz w:val="16"/>
                <w:szCs w:val="16"/>
              </w:rPr>
              <w:t>"</w:t>
            </w:r>
            <w:r w:rsidR="002D40D1" w:rsidRPr="00FF7B39">
              <w:rPr>
                <w:b/>
                <w:color w:val="000000" w:themeColor="text1"/>
                <w:sz w:val="16"/>
                <w:szCs w:val="16"/>
              </w:rPr>
              <w:t>Süre</w:t>
            </w:r>
            <w:r w:rsidR="000179FC" w:rsidRPr="00FF7B39">
              <w:rPr>
                <w:b/>
                <w:color w:val="000000" w:themeColor="text1"/>
                <w:sz w:val="16"/>
                <w:szCs w:val="16"/>
              </w:rPr>
              <w:t>li</w:t>
            </w:r>
            <w:r w:rsidR="002D40D1" w:rsidRPr="00FF7B39">
              <w:rPr>
                <w:b/>
                <w:color w:val="000000" w:themeColor="text1"/>
                <w:sz w:val="16"/>
                <w:szCs w:val="16"/>
              </w:rPr>
              <w:t xml:space="preserve"> Yazılar,</w:t>
            </w:r>
            <w:r w:rsidR="000179FC" w:rsidRPr="00FF7B39">
              <w:rPr>
                <w:b/>
                <w:color w:val="000000" w:themeColor="text1"/>
                <w:sz w:val="16"/>
                <w:szCs w:val="16"/>
              </w:rPr>
              <w:t xml:space="preserve"> İşler </w:t>
            </w:r>
            <w:r w:rsidR="002D40D1" w:rsidRPr="00FF7B39">
              <w:rPr>
                <w:b/>
                <w:color w:val="000000" w:themeColor="text1"/>
                <w:sz w:val="16"/>
                <w:szCs w:val="16"/>
              </w:rPr>
              <w:t>Çizelgesi</w:t>
            </w:r>
            <w:r w:rsidR="000179FC" w:rsidRPr="00FF7B39">
              <w:rPr>
                <w:b/>
                <w:color w:val="000000" w:themeColor="text1"/>
                <w:sz w:val="16"/>
                <w:szCs w:val="16"/>
              </w:rPr>
              <w:t xml:space="preserve">" hazırlanmış ve personele duyurulmuştur. </w:t>
            </w:r>
          </w:p>
        </w:tc>
      </w:tr>
      <w:tr w:rsidR="00473690">
        <w:trPr>
          <w:trHeight w:val="551"/>
        </w:trPr>
        <w:tc>
          <w:tcPr>
            <w:tcW w:w="797" w:type="dxa"/>
            <w:tcBorders>
              <w:top w:val="single" w:sz="8" w:space="0" w:color="000000"/>
              <w:left w:val="single" w:sz="8" w:space="0" w:color="000000"/>
              <w:bottom w:val="single" w:sz="8" w:space="0" w:color="000000"/>
              <w:right w:val="single" w:sz="8" w:space="0" w:color="000000"/>
            </w:tcBorders>
            <w:shd w:val="clear" w:color="auto" w:fill="99FFCC"/>
            <w:vAlign w:val="center"/>
          </w:tcPr>
          <w:p w:rsidR="00473690" w:rsidRDefault="000179FC">
            <w:pPr>
              <w:spacing w:after="0" w:line="276" w:lineRule="auto"/>
              <w:ind w:left="69"/>
            </w:pPr>
            <w:r>
              <w:rPr>
                <w:sz w:val="22"/>
              </w:rPr>
              <w:lastRenderedPageBreak/>
              <w:t>KFS 12</w:t>
            </w:r>
          </w:p>
        </w:tc>
        <w:tc>
          <w:tcPr>
            <w:tcW w:w="13439" w:type="dxa"/>
            <w:gridSpan w:val="7"/>
            <w:tcBorders>
              <w:top w:val="single" w:sz="8" w:space="0" w:color="000000"/>
              <w:left w:val="single" w:sz="8" w:space="0" w:color="000000"/>
              <w:bottom w:val="single" w:sz="8" w:space="0" w:color="000000"/>
              <w:right w:val="nil"/>
            </w:tcBorders>
            <w:shd w:val="clear" w:color="auto" w:fill="99FFCC"/>
            <w:vAlign w:val="center"/>
          </w:tcPr>
          <w:p w:rsidR="00473690" w:rsidRDefault="000179FC" w:rsidP="002D40D1">
            <w:pPr>
              <w:spacing w:after="0" w:line="276" w:lineRule="auto"/>
              <w:ind w:left="6"/>
            </w:pPr>
            <w:r>
              <w:rPr>
                <w:b/>
                <w:sz w:val="22"/>
              </w:rPr>
              <w:t>Bilgi sistemleri kontrolleri:</w:t>
            </w:r>
            <w:r>
              <w:rPr>
                <w:sz w:val="22"/>
              </w:rPr>
              <w:t xml:space="preserve"> İdarele</w:t>
            </w:r>
            <w:r w:rsidR="002D40D1">
              <w:rPr>
                <w:sz w:val="22"/>
              </w:rPr>
              <w:t>r, bilgi sistemlerinin süreklil</w:t>
            </w:r>
            <w:r>
              <w:rPr>
                <w:sz w:val="22"/>
              </w:rPr>
              <w:t xml:space="preserve">iğini </w:t>
            </w:r>
            <w:r w:rsidR="002D40D1">
              <w:rPr>
                <w:sz w:val="22"/>
              </w:rPr>
              <w:t>ve güvenilirliğini sağlamak için gerekli kontrol mekanizmaları gelişt</w:t>
            </w:r>
            <w:r>
              <w:rPr>
                <w:sz w:val="22"/>
              </w:rPr>
              <w:t>irmelidir.</w:t>
            </w:r>
          </w:p>
        </w:tc>
        <w:tc>
          <w:tcPr>
            <w:tcW w:w="1245" w:type="dxa"/>
            <w:tcBorders>
              <w:top w:val="single" w:sz="8" w:space="0" w:color="000000"/>
              <w:left w:val="nil"/>
              <w:bottom w:val="single" w:sz="8" w:space="0" w:color="000000"/>
              <w:right w:val="nil"/>
            </w:tcBorders>
            <w:shd w:val="clear" w:color="auto" w:fill="99FFCC"/>
          </w:tcPr>
          <w:p w:rsidR="00473690" w:rsidRDefault="00473690">
            <w:pPr>
              <w:spacing w:after="0" w:line="276" w:lineRule="auto"/>
              <w:ind w:left="0"/>
            </w:pPr>
          </w:p>
        </w:tc>
        <w:tc>
          <w:tcPr>
            <w:tcW w:w="2923" w:type="dxa"/>
            <w:tcBorders>
              <w:top w:val="single" w:sz="8" w:space="0" w:color="000000"/>
              <w:left w:val="nil"/>
              <w:bottom w:val="single" w:sz="8" w:space="0" w:color="000000"/>
              <w:right w:val="single" w:sz="8" w:space="0" w:color="000000"/>
            </w:tcBorders>
            <w:shd w:val="clear" w:color="auto" w:fill="99FFCC"/>
          </w:tcPr>
          <w:p w:rsidR="00473690" w:rsidRDefault="00473690">
            <w:pPr>
              <w:spacing w:after="0" w:line="276" w:lineRule="auto"/>
              <w:ind w:left="0"/>
            </w:pPr>
          </w:p>
        </w:tc>
      </w:tr>
      <w:tr w:rsidR="00505665" w:rsidTr="00CB1E7E">
        <w:trPr>
          <w:trHeight w:val="960"/>
        </w:trPr>
        <w:tc>
          <w:tcPr>
            <w:tcW w:w="797" w:type="dxa"/>
            <w:vMerge w:val="restart"/>
            <w:tcBorders>
              <w:top w:val="single" w:sz="8" w:space="0" w:color="000000"/>
              <w:left w:val="single" w:sz="8" w:space="0" w:color="000000"/>
              <w:bottom w:val="single" w:sz="8" w:space="0" w:color="000000"/>
              <w:right w:val="single" w:sz="8" w:space="0" w:color="000000"/>
            </w:tcBorders>
            <w:vAlign w:val="center"/>
          </w:tcPr>
          <w:p w:rsidR="00505665" w:rsidRDefault="00505665">
            <w:pPr>
              <w:spacing w:after="0" w:line="276" w:lineRule="auto"/>
              <w:ind w:left="60"/>
            </w:pPr>
            <w:r>
              <w:t xml:space="preserve">KFS </w:t>
            </w:r>
            <w:proofErr w:type="gramStart"/>
            <w:r>
              <w:t>12.1</w:t>
            </w:r>
            <w:proofErr w:type="gramEnd"/>
          </w:p>
        </w:tc>
        <w:tc>
          <w:tcPr>
            <w:tcW w:w="2943" w:type="dxa"/>
            <w:vMerge w:val="restart"/>
            <w:tcBorders>
              <w:top w:val="single" w:sz="8" w:space="0" w:color="000000"/>
              <w:left w:val="single" w:sz="8" w:space="0" w:color="000000"/>
              <w:right w:val="single" w:sz="8" w:space="0" w:color="000000"/>
            </w:tcBorders>
            <w:shd w:val="clear" w:color="auto" w:fill="FFFFFF"/>
            <w:vAlign w:val="bottom"/>
          </w:tcPr>
          <w:p w:rsidR="00505665" w:rsidRDefault="00505665" w:rsidP="00CF1FAD">
            <w:pPr>
              <w:spacing w:after="0" w:line="276" w:lineRule="auto"/>
              <w:ind w:left="0"/>
            </w:pPr>
            <w:r>
              <w:t>Bilgi sistemlerinin sürekliliğini ve güvenilirliğini sağlayacak kontroller yazılı olarak belirlenmeli ve uygulanmalıdır.</w:t>
            </w:r>
          </w:p>
        </w:tc>
        <w:tc>
          <w:tcPr>
            <w:tcW w:w="2674" w:type="dxa"/>
            <w:vMerge w:val="restart"/>
            <w:tcBorders>
              <w:top w:val="single" w:sz="8" w:space="0" w:color="000000"/>
              <w:left w:val="single" w:sz="8" w:space="0" w:color="000000"/>
              <w:bottom w:val="single" w:sz="8" w:space="0" w:color="000000"/>
              <w:right w:val="single" w:sz="8" w:space="0" w:color="000000"/>
            </w:tcBorders>
            <w:vAlign w:val="center"/>
          </w:tcPr>
          <w:p w:rsidR="00505665" w:rsidRDefault="00505665">
            <w:pPr>
              <w:spacing w:after="0" w:line="276" w:lineRule="auto"/>
              <w:ind w:left="0"/>
            </w:pPr>
            <w:r>
              <w:t>Üniversitemiz bilgi sistemlerinin sürekliliği ve güvenilirliğinin kontrolü için KTÜ Bilgisayar Ağ ve Bilişim Kaynakları Yönergesi yürürlüğe girmiştir. Sistem izlenmekte, güncel tutulmakta, periyodik kontroller yapılmakta, bilgi girişi yetkilendirmeleri gözden geçirilmektedir.</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5665" w:rsidRDefault="00505665">
            <w:pPr>
              <w:spacing w:after="0" w:line="276" w:lineRule="auto"/>
              <w:ind w:left="0"/>
              <w:jc w:val="center"/>
            </w:pPr>
            <w:r>
              <w:t>KFE 12.1.1</w:t>
            </w:r>
          </w:p>
        </w:tc>
        <w:tc>
          <w:tcPr>
            <w:tcW w:w="33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5665" w:rsidRDefault="00505665">
            <w:pPr>
              <w:spacing w:after="0" w:line="276" w:lineRule="auto"/>
              <w:ind w:left="0"/>
            </w:pPr>
            <w:r>
              <w:t xml:space="preserve">Bilgi sistemlerinin idari, teknik ve hukuki boyutlarının anlatılacağı hizmet içi eğitimlere devam edilmesi  </w:t>
            </w:r>
          </w:p>
        </w:tc>
        <w:tc>
          <w:tcPr>
            <w:tcW w:w="1118" w:type="dxa"/>
            <w:tcBorders>
              <w:top w:val="single" w:sz="8" w:space="0" w:color="000000"/>
              <w:left w:val="single" w:sz="8" w:space="0" w:color="000000"/>
              <w:bottom w:val="single" w:sz="8" w:space="0" w:color="000000"/>
              <w:right w:val="single" w:sz="8" w:space="0" w:color="000000"/>
            </w:tcBorders>
            <w:vAlign w:val="center"/>
          </w:tcPr>
          <w:p w:rsidR="00505665" w:rsidRDefault="00505665">
            <w:pPr>
              <w:spacing w:after="0" w:line="276" w:lineRule="auto"/>
              <w:ind w:left="0"/>
              <w:jc w:val="center"/>
            </w:pPr>
            <w:r>
              <w:t>SEM</w:t>
            </w:r>
          </w:p>
        </w:tc>
        <w:tc>
          <w:tcPr>
            <w:tcW w:w="11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5665" w:rsidRDefault="00505665">
            <w:pPr>
              <w:spacing w:after="0" w:line="276" w:lineRule="auto"/>
              <w:ind w:left="54"/>
            </w:pPr>
            <w:r>
              <w:t>Tüm Birimler</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5665" w:rsidRDefault="00505665">
            <w:pPr>
              <w:spacing w:after="0" w:line="276" w:lineRule="auto"/>
              <w:ind w:left="90"/>
            </w:pPr>
            <w:r>
              <w:t>Eğitim dokümanı</w:t>
            </w:r>
          </w:p>
        </w:tc>
        <w:tc>
          <w:tcPr>
            <w:tcW w:w="1245" w:type="dxa"/>
            <w:tcBorders>
              <w:top w:val="single" w:sz="8" w:space="0" w:color="000000"/>
              <w:left w:val="single" w:sz="8" w:space="0" w:color="000000"/>
              <w:bottom w:val="single" w:sz="8" w:space="0" w:color="000000"/>
              <w:right w:val="single" w:sz="8" w:space="0" w:color="000000"/>
            </w:tcBorders>
            <w:vAlign w:val="center"/>
          </w:tcPr>
          <w:p w:rsidR="00505665" w:rsidRDefault="00505665">
            <w:pPr>
              <w:spacing w:after="0" w:line="276" w:lineRule="auto"/>
              <w:ind w:left="0"/>
              <w:jc w:val="center"/>
            </w:pPr>
            <w:r>
              <w:t>Sürekli</w:t>
            </w:r>
          </w:p>
        </w:tc>
        <w:tc>
          <w:tcPr>
            <w:tcW w:w="2923" w:type="dxa"/>
            <w:vMerge w:val="restart"/>
            <w:tcBorders>
              <w:top w:val="single" w:sz="8" w:space="0" w:color="000000"/>
              <w:left w:val="single" w:sz="8" w:space="0" w:color="000000"/>
              <w:right w:val="single" w:sz="8" w:space="0" w:color="000000"/>
            </w:tcBorders>
            <w:vAlign w:val="center"/>
          </w:tcPr>
          <w:p w:rsidR="00505665" w:rsidRPr="00505665" w:rsidRDefault="00505665">
            <w:pPr>
              <w:spacing w:after="0" w:line="276" w:lineRule="auto"/>
              <w:ind w:left="0"/>
              <w:jc w:val="center"/>
              <w:rPr>
                <w:b/>
                <w:sz w:val="16"/>
                <w:szCs w:val="16"/>
              </w:rPr>
            </w:pPr>
            <w:r w:rsidRPr="00505665">
              <w:rPr>
                <w:b/>
                <w:sz w:val="16"/>
                <w:szCs w:val="16"/>
              </w:rPr>
              <w:t xml:space="preserve">Meslek Yüksekokulumuzda  </w:t>
            </w:r>
          </w:p>
          <w:p w:rsidR="00505665" w:rsidRPr="00505665" w:rsidRDefault="00505665" w:rsidP="00505665">
            <w:pPr>
              <w:spacing w:after="43" w:line="270" w:lineRule="auto"/>
              <w:ind w:left="0"/>
              <w:jc w:val="center"/>
              <w:rPr>
                <w:b/>
                <w:sz w:val="16"/>
                <w:szCs w:val="16"/>
              </w:rPr>
            </w:pPr>
            <w:r w:rsidRPr="00505665">
              <w:rPr>
                <w:b/>
                <w:sz w:val="16"/>
                <w:szCs w:val="16"/>
              </w:rPr>
              <w:t xml:space="preserve">Harcama Yönetim Sistemi (HYS), </w:t>
            </w:r>
            <w:r w:rsidRPr="00505665">
              <w:rPr>
                <w:b/>
                <w:sz w:val="16"/>
                <w:szCs w:val="16"/>
              </w:rPr>
              <w:t>Ta</w:t>
            </w:r>
            <w:r w:rsidRPr="00505665">
              <w:rPr>
                <w:b/>
                <w:sz w:val="16"/>
                <w:szCs w:val="16"/>
              </w:rPr>
              <w:t xml:space="preserve">şınır Kayıt ve Yönetim Sistemi (TKYS), </w:t>
            </w:r>
            <w:r w:rsidRPr="00505665">
              <w:rPr>
                <w:b/>
                <w:sz w:val="16"/>
                <w:szCs w:val="16"/>
              </w:rPr>
              <w:t>Ka</w:t>
            </w:r>
            <w:r w:rsidRPr="00505665">
              <w:rPr>
                <w:b/>
                <w:sz w:val="16"/>
                <w:szCs w:val="16"/>
              </w:rPr>
              <w:t xml:space="preserve">mu Harcama ve Muhasebe Bilişim Sistemi (KBS), </w:t>
            </w:r>
            <w:r w:rsidRPr="00505665">
              <w:rPr>
                <w:b/>
                <w:sz w:val="16"/>
                <w:szCs w:val="16"/>
              </w:rPr>
              <w:t xml:space="preserve">Web Tabanlı </w:t>
            </w:r>
            <w:proofErr w:type="spellStart"/>
            <w:r w:rsidRPr="00505665">
              <w:rPr>
                <w:b/>
                <w:sz w:val="16"/>
                <w:szCs w:val="16"/>
              </w:rPr>
              <w:t>Sayman</w:t>
            </w:r>
            <w:r w:rsidRPr="00505665">
              <w:rPr>
                <w:b/>
                <w:sz w:val="16"/>
                <w:szCs w:val="16"/>
              </w:rPr>
              <w:t>lı</w:t>
            </w:r>
            <w:proofErr w:type="spellEnd"/>
            <w:r w:rsidRPr="00505665">
              <w:rPr>
                <w:b/>
                <w:sz w:val="16"/>
                <w:szCs w:val="16"/>
              </w:rPr>
              <w:t xml:space="preserve"> Otomasyon Sistemi (Say2000i), </w:t>
            </w:r>
            <w:r w:rsidRPr="00505665">
              <w:rPr>
                <w:b/>
                <w:sz w:val="16"/>
                <w:szCs w:val="16"/>
              </w:rPr>
              <w:t>E</w:t>
            </w:r>
            <w:r w:rsidRPr="00505665">
              <w:rPr>
                <w:b/>
                <w:sz w:val="16"/>
                <w:szCs w:val="16"/>
              </w:rPr>
              <w:t xml:space="preserve">lektronik Belge Yönetim Sistemi (EBYS), </w:t>
            </w:r>
            <w:r w:rsidRPr="00505665">
              <w:rPr>
                <w:b/>
                <w:sz w:val="16"/>
                <w:szCs w:val="16"/>
              </w:rPr>
              <w:t>Elektronik Kamu Alımları Plat</w:t>
            </w:r>
            <w:r w:rsidRPr="00505665">
              <w:rPr>
                <w:b/>
                <w:sz w:val="16"/>
                <w:szCs w:val="16"/>
              </w:rPr>
              <w:t xml:space="preserve">formu (EKAP), </w:t>
            </w:r>
            <w:r w:rsidRPr="00505665">
              <w:rPr>
                <w:b/>
                <w:sz w:val="16"/>
                <w:szCs w:val="16"/>
              </w:rPr>
              <w:t>Ele</w:t>
            </w:r>
            <w:r w:rsidRPr="00505665">
              <w:rPr>
                <w:b/>
                <w:sz w:val="16"/>
                <w:szCs w:val="16"/>
              </w:rPr>
              <w:t xml:space="preserve">ktronik Borç Sorgulama Sistemi </w:t>
            </w:r>
            <w:r w:rsidRPr="00505665">
              <w:rPr>
                <w:b/>
                <w:sz w:val="16"/>
                <w:szCs w:val="16"/>
              </w:rPr>
              <w:t>(e-SGK)</w:t>
            </w:r>
            <w:r w:rsidRPr="00505665">
              <w:rPr>
                <w:b/>
                <w:sz w:val="16"/>
                <w:szCs w:val="16"/>
              </w:rPr>
              <w:t xml:space="preserve"> bilgi sistemlerini kullanmaya yetkili personel belirlenmiş, şifre verilerek, yetkilendirilmiştir. </w:t>
            </w:r>
            <w:r>
              <w:rPr>
                <w:b/>
                <w:sz w:val="16"/>
                <w:szCs w:val="16"/>
              </w:rPr>
              <w:t>Yetkili personelin hizmet içi eğitimlere katılmaları sağlanmaktadır.</w:t>
            </w:r>
          </w:p>
          <w:p w:rsidR="00505665" w:rsidRDefault="00505665" w:rsidP="00505665">
            <w:pPr>
              <w:spacing w:after="43" w:line="270" w:lineRule="auto"/>
              <w:ind w:left="0"/>
              <w:jc w:val="center"/>
            </w:pPr>
          </w:p>
          <w:p w:rsidR="00505665" w:rsidRDefault="00505665" w:rsidP="002D40D1">
            <w:pPr>
              <w:spacing w:after="43" w:line="270" w:lineRule="auto"/>
              <w:ind w:left="0"/>
              <w:jc w:val="center"/>
            </w:pPr>
          </w:p>
        </w:tc>
      </w:tr>
      <w:tr w:rsidR="00505665" w:rsidTr="00CB1E7E">
        <w:trPr>
          <w:trHeight w:val="1596"/>
        </w:trPr>
        <w:tc>
          <w:tcPr>
            <w:tcW w:w="0" w:type="auto"/>
            <w:vMerge/>
            <w:tcBorders>
              <w:top w:val="nil"/>
              <w:left w:val="single" w:sz="8" w:space="0" w:color="000000"/>
              <w:bottom w:val="single" w:sz="8" w:space="0" w:color="000000"/>
              <w:right w:val="single" w:sz="8" w:space="0" w:color="000000"/>
            </w:tcBorders>
          </w:tcPr>
          <w:p w:rsidR="00505665" w:rsidRDefault="00505665">
            <w:pPr>
              <w:spacing w:after="0" w:line="276" w:lineRule="auto"/>
              <w:ind w:left="0"/>
            </w:pPr>
          </w:p>
        </w:tc>
        <w:tc>
          <w:tcPr>
            <w:tcW w:w="2943" w:type="dxa"/>
            <w:vMerge/>
            <w:tcBorders>
              <w:left w:val="single" w:sz="8" w:space="0" w:color="000000"/>
              <w:bottom w:val="single" w:sz="8" w:space="0" w:color="000000"/>
              <w:right w:val="single" w:sz="8" w:space="0" w:color="000000"/>
            </w:tcBorders>
          </w:tcPr>
          <w:p w:rsidR="00505665" w:rsidRDefault="00505665">
            <w:pPr>
              <w:spacing w:after="0" w:line="276" w:lineRule="auto"/>
              <w:ind w:left="0"/>
            </w:pPr>
          </w:p>
        </w:tc>
        <w:tc>
          <w:tcPr>
            <w:tcW w:w="0" w:type="auto"/>
            <w:vMerge/>
            <w:tcBorders>
              <w:top w:val="nil"/>
              <w:left w:val="single" w:sz="8" w:space="0" w:color="000000"/>
              <w:bottom w:val="single" w:sz="8" w:space="0" w:color="000000"/>
              <w:right w:val="single" w:sz="8" w:space="0" w:color="000000"/>
            </w:tcBorders>
          </w:tcPr>
          <w:p w:rsidR="00505665" w:rsidRDefault="00505665">
            <w:pPr>
              <w:spacing w:after="0" w:line="276" w:lineRule="auto"/>
              <w:ind w:left="0"/>
            </w:pPr>
          </w:p>
        </w:tc>
        <w:tc>
          <w:tcPr>
            <w:tcW w:w="709" w:type="dxa"/>
            <w:tcBorders>
              <w:top w:val="single" w:sz="8" w:space="0" w:color="000000"/>
              <w:left w:val="single" w:sz="8" w:space="0" w:color="000000"/>
              <w:bottom w:val="single" w:sz="8" w:space="0" w:color="000000"/>
              <w:right w:val="single" w:sz="8" w:space="0" w:color="000000"/>
            </w:tcBorders>
            <w:vAlign w:val="center"/>
          </w:tcPr>
          <w:p w:rsidR="00505665" w:rsidRDefault="00505665">
            <w:pPr>
              <w:spacing w:after="0" w:line="276" w:lineRule="auto"/>
              <w:ind w:left="0"/>
              <w:jc w:val="center"/>
            </w:pPr>
            <w:r>
              <w:t>KFE 12.1.2</w:t>
            </w:r>
          </w:p>
        </w:tc>
        <w:tc>
          <w:tcPr>
            <w:tcW w:w="3397" w:type="dxa"/>
            <w:tcBorders>
              <w:top w:val="single" w:sz="8" w:space="0" w:color="000000"/>
              <w:left w:val="single" w:sz="8" w:space="0" w:color="000000"/>
              <w:bottom w:val="single" w:sz="8" w:space="0" w:color="000000"/>
              <w:right w:val="single" w:sz="8" w:space="0" w:color="000000"/>
            </w:tcBorders>
            <w:vAlign w:val="center"/>
          </w:tcPr>
          <w:p w:rsidR="00505665" w:rsidRDefault="00505665">
            <w:pPr>
              <w:spacing w:after="0" w:line="276" w:lineRule="auto"/>
              <w:ind w:left="0"/>
            </w:pPr>
            <w:r>
              <w:t>Gerekli görüldüğünde mevcut KTÜ Bilgisayar Ağ ve Bilişim Kaynakları Yönergesinin revize edilmesi</w:t>
            </w:r>
          </w:p>
        </w:tc>
        <w:tc>
          <w:tcPr>
            <w:tcW w:w="1118" w:type="dxa"/>
            <w:tcBorders>
              <w:top w:val="single" w:sz="8" w:space="0" w:color="000000"/>
              <w:left w:val="single" w:sz="8" w:space="0" w:color="000000"/>
              <w:bottom w:val="single" w:sz="8" w:space="0" w:color="000000"/>
              <w:right w:val="single" w:sz="8" w:space="0" w:color="000000"/>
            </w:tcBorders>
            <w:vAlign w:val="center"/>
          </w:tcPr>
          <w:p w:rsidR="00505665" w:rsidRDefault="00505665">
            <w:pPr>
              <w:spacing w:after="0" w:line="276" w:lineRule="auto"/>
              <w:ind w:left="0"/>
              <w:jc w:val="center"/>
            </w:pPr>
            <w:r>
              <w:t>BİDB</w:t>
            </w:r>
          </w:p>
        </w:tc>
        <w:tc>
          <w:tcPr>
            <w:tcW w:w="1118" w:type="dxa"/>
            <w:tcBorders>
              <w:top w:val="single" w:sz="8" w:space="0" w:color="000000"/>
              <w:left w:val="single" w:sz="8" w:space="0" w:color="000000"/>
              <w:bottom w:val="single" w:sz="8" w:space="0" w:color="000000"/>
              <w:right w:val="single" w:sz="8" w:space="0" w:color="000000"/>
            </w:tcBorders>
          </w:tcPr>
          <w:p w:rsidR="00505665" w:rsidRDefault="00505665">
            <w:pPr>
              <w:spacing w:after="0" w:line="276" w:lineRule="auto"/>
              <w:ind w:left="0"/>
            </w:pPr>
          </w:p>
        </w:tc>
        <w:tc>
          <w:tcPr>
            <w:tcW w:w="1480" w:type="dxa"/>
            <w:tcBorders>
              <w:top w:val="single" w:sz="8" w:space="0" w:color="000000"/>
              <w:left w:val="single" w:sz="8" w:space="0" w:color="000000"/>
              <w:bottom w:val="single" w:sz="8" w:space="0" w:color="000000"/>
              <w:right w:val="single" w:sz="8" w:space="0" w:color="000000"/>
            </w:tcBorders>
          </w:tcPr>
          <w:p w:rsidR="00505665" w:rsidRDefault="00505665">
            <w:pPr>
              <w:spacing w:after="0" w:line="276" w:lineRule="auto"/>
              <w:ind w:left="0"/>
            </w:pPr>
          </w:p>
        </w:tc>
        <w:tc>
          <w:tcPr>
            <w:tcW w:w="1245" w:type="dxa"/>
            <w:tcBorders>
              <w:top w:val="single" w:sz="8" w:space="0" w:color="000000"/>
              <w:left w:val="single" w:sz="8" w:space="0" w:color="000000"/>
              <w:bottom w:val="single" w:sz="8" w:space="0" w:color="000000"/>
              <w:right w:val="single" w:sz="8" w:space="0" w:color="000000"/>
            </w:tcBorders>
            <w:vAlign w:val="center"/>
          </w:tcPr>
          <w:p w:rsidR="00505665" w:rsidRDefault="00505665">
            <w:pPr>
              <w:spacing w:after="0" w:line="276" w:lineRule="auto"/>
              <w:ind w:left="0"/>
              <w:jc w:val="center"/>
            </w:pPr>
            <w:r>
              <w:t>Sürekli</w:t>
            </w:r>
          </w:p>
        </w:tc>
        <w:tc>
          <w:tcPr>
            <w:tcW w:w="2923" w:type="dxa"/>
            <w:vMerge/>
            <w:tcBorders>
              <w:left w:val="single" w:sz="8" w:space="0" w:color="000000"/>
              <w:bottom w:val="single" w:sz="8" w:space="0" w:color="000000"/>
              <w:right w:val="single" w:sz="8" w:space="0" w:color="000000"/>
            </w:tcBorders>
            <w:vAlign w:val="center"/>
          </w:tcPr>
          <w:p w:rsidR="00505665" w:rsidRDefault="00505665" w:rsidP="002D40D1">
            <w:pPr>
              <w:spacing w:after="43" w:line="270" w:lineRule="auto"/>
              <w:ind w:left="0"/>
              <w:jc w:val="center"/>
            </w:pPr>
          </w:p>
        </w:tc>
      </w:tr>
      <w:tr w:rsidR="002D40D1" w:rsidTr="00D14E9F">
        <w:trPr>
          <w:trHeight w:val="1861"/>
        </w:trPr>
        <w:tc>
          <w:tcPr>
            <w:tcW w:w="797"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63"/>
            </w:pPr>
            <w:r>
              <w:t xml:space="preserve">KFS </w:t>
            </w:r>
            <w:proofErr w:type="gramStart"/>
            <w:r>
              <w:t>12.2</w:t>
            </w:r>
            <w:proofErr w:type="gramEnd"/>
          </w:p>
        </w:tc>
        <w:tc>
          <w:tcPr>
            <w:tcW w:w="2943" w:type="dxa"/>
            <w:tcBorders>
              <w:top w:val="single" w:sz="8" w:space="0" w:color="000000"/>
              <w:left w:val="single" w:sz="8" w:space="0" w:color="000000"/>
              <w:bottom w:val="single" w:sz="8" w:space="0" w:color="000000"/>
              <w:right w:val="single" w:sz="8" w:space="0" w:color="000000"/>
            </w:tcBorders>
            <w:vAlign w:val="center"/>
          </w:tcPr>
          <w:p w:rsidR="00473690" w:rsidRDefault="000179FC" w:rsidP="00F57DF4">
            <w:pPr>
              <w:spacing w:after="44"/>
              <w:ind w:left="0"/>
            </w:pPr>
            <w:r>
              <w:t>Bilgi sistemine veri ve bilgi girişi ile bunlara erişim konusunda yetkilendirmeler yapılmalı,  hata ve usulsüzlüklerin önlenmesi, tespit edilmesi ve düzeltilmesini sağlayacak mekanizmalar oluşturulmalıdır.</w:t>
            </w:r>
          </w:p>
        </w:tc>
        <w:tc>
          <w:tcPr>
            <w:tcW w:w="2674" w:type="dxa"/>
            <w:tcBorders>
              <w:top w:val="single" w:sz="8" w:space="0" w:color="000000"/>
              <w:left w:val="single" w:sz="8" w:space="0" w:color="000000"/>
              <w:bottom w:val="single" w:sz="8" w:space="0" w:color="000000"/>
              <w:right w:val="single" w:sz="8" w:space="0" w:color="000000"/>
            </w:tcBorders>
          </w:tcPr>
          <w:p w:rsidR="00473690" w:rsidRDefault="000179FC">
            <w:pPr>
              <w:spacing w:after="0" w:line="276" w:lineRule="auto"/>
              <w:ind w:left="0"/>
            </w:pPr>
            <w:r>
              <w:t xml:space="preserve">Bilgi sistemlerine veri ve bilgi girişi ile bunlara erişim için kullanıcı bazında sınırlı yetkilendirmeler yapılmıştır.  Bilişim suçları için taslak yönergede tespit merci ile yetki ve sorumluluklar açıklanmıştır. </w:t>
            </w:r>
          </w:p>
        </w:tc>
        <w:tc>
          <w:tcPr>
            <w:tcW w:w="709"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KFE 12.2.1</w:t>
            </w:r>
          </w:p>
        </w:tc>
        <w:tc>
          <w:tcPr>
            <w:tcW w:w="3397"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 xml:space="preserve">Bilgi sistemlerinin kullanımı noktasında rol tanımlamaları yapılması ve yetki verilen personelin </w:t>
            </w:r>
            <w:r w:rsidR="002D40D1">
              <w:t>hizmet içi</w:t>
            </w:r>
            <w:r>
              <w:t xml:space="preserve"> eğitime tabi tutulması işlemlerine devam edilmesi </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9"/>
            </w:pPr>
            <w:r>
              <w:t>Üst Yönetim</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BİDB</w:t>
            </w:r>
          </w:p>
        </w:tc>
        <w:tc>
          <w:tcPr>
            <w:tcW w:w="1480" w:type="dxa"/>
            <w:tcBorders>
              <w:top w:val="single" w:sz="8" w:space="0" w:color="000000"/>
              <w:left w:val="single" w:sz="8" w:space="0" w:color="000000"/>
              <w:bottom w:val="single" w:sz="8" w:space="0" w:color="000000"/>
              <w:right w:val="single" w:sz="8" w:space="0" w:color="000000"/>
            </w:tcBorders>
            <w:vAlign w:val="center"/>
          </w:tcPr>
          <w:p w:rsidR="00473690" w:rsidRDefault="002D40D1" w:rsidP="002D40D1">
            <w:pPr>
              <w:spacing w:after="42" w:line="270" w:lineRule="auto"/>
              <w:ind w:left="0"/>
              <w:jc w:val="center"/>
            </w:pPr>
            <w:r>
              <w:t>Hizmet içi</w:t>
            </w:r>
            <w:r w:rsidR="000179FC">
              <w:t xml:space="preserve"> eğitim katılım listesi, yetkilendirilen personel listesi</w:t>
            </w:r>
          </w:p>
        </w:tc>
        <w:tc>
          <w:tcPr>
            <w:tcW w:w="1245"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2923" w:type="dxa"/>
            <w:tcBorders>
              <w:top w:val="single" w:sz="8" w:space="0" w:color="000000"/>
              <w:left w:val="single" w:sz="8" w:space="0" w:color="000000"/>
              <w:bottom w:val="single" w:sz="8" w:space="0" w:color="000000"/>
              <w:right w:val="single" w:sz="8" w:space="0" w:color="000000"/>
            </w:tcBorders>
            <w:vAlign w:val="center"/>
          </w:tcPr>
          <w:p w:rsidR="00505665" w:rsidRPr="00505665" w:rsidRDefault="00505665" w:rsidP="00505665">
            <w:pPr>
              <w:spacing w:after="42" w:line="270" w:lineRule="auto"/>
              <w:ind w:left="0"/>
              <w:jc w:val="center"/>
              <w:rPr>
                <w:b/>
                <w:sz w:val="16"/>
                <w:szCs w:val="16"/>
              </w:rPr>
            </w:pPr>
            <w:r w:rsidRPr="00505665">
              <w:rPr>
                <w:b/>
                <w:sz w:val="16"/>
                <w:szCs w:val="16"/>
              </w:rPr>
              <w:t xml:space="preserve">Meslek Yüksekokulumuzda  </w:t>
            </w:r>
          </w:p>
          <w:p w:rsidR="00473690" w:rsidRDefault="00505665" w:rsidP="00505665">
            <w:pPr>
              <w:spacing w:after="42" w:line="270" w:lineRule="auto"/>
              <w:ind w:left="0"/>
              <w:jc w:val="center"/>
            </w:pPr>
            <w:r w:rsidRPr="00505665">
              <w:rPr>
                <w:b/>
                <w:sz w:val="16"/>
                <w:szCs w:val="16"/>
              </w:rPr>
              <w:t xml:space="preserve">Harcama Yönetim Sistemi (HYS), Taşınır Kayıt ve Yönetim Sistemi (TKYS), Kamu Harcama ve Muhasebe Bilişim Sistemi (KBS), Web Tabanlı </w:t>
            </w:r>
            <w:proofErr w:type="spellStart"/>
            <w:r w:rsidRPr="00505665">
              <w:rPr>
                <w:b/>
                <w:sz w:val="16"/>
                <w:szCs w:val="16"/>
              </w:rPr>
              <w:t>Saymanlı</w:t>
            </w:r>
            <w:proofErr w:type="spellEnd"/>
            <w:r w:rsidRPr="00505665">
              <w:rPr>
                <w:b/>
                <w:sz w:val="16"/>
                <w:szCs w:val="16"/>
              </w:rPr>
              <w:t xml:space="preserve"> Otomasyon Sistemi (Say2000i), Elektronik Belge Yönetim Sistemi (EBYS), Elektronik Kamu Alımları Platformu (EKAP), Elektronik Borç Sorgulama Sistemi (e-SGK) bilgi sistemlerini kullanmaya yetkili personel belirlenmiş, şifre verilerek, yetkilendirilmiştir. Yetkili personelin hizmet içi eğitimlere katılmaları sağlanmaktadır.</w:t>
            </w:r>
          </w:p>
        </w:tc>
      </w:tr>
      <w:tr w:rsidR="002D40D1" w:rsidTr="00D14E9F">
        <w:trPr>
          <w:trHeight w:val="1581"/>
        </w:trPr>
        <w:tc>
          <w:tcPr>
            <w:tcW w:w="797"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63"/>
            </w:pPr>
            <w:r>
              <w:t xml:space="preserve">KFS </w:t>
            </w:r>
            <w:proofErr w:type="gramStart"/>
            <w:r>
              <w:t>12.3</w:t>
            </w:r>
            <w:proofErr w:type="gramEnd"/>
          </w:p>
        </w:tc>
        <w:tc>
          <w:tcPr>
            <w:tcW w:w="2943"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 xml:space="preserve">İdareler bilişim </w:t>
            </w:r>
            <w:proofErr w:type="spellStart"/>
            <w:r>
              <w:t>yönetişimini</w:t>
            </w:r>
            <w:proofErr w:type="spellEnd"/>
            <w:r>
              <w:t xml:space="preserve"> sağlayacak mekanizmalar geliştirmelidir.</w:t>
            </w:r>
          </w:p>
        </w:tc>
        <w:tc>
          <w:tcPr>
            <w:tcW w:w="267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 xml:space="preserve">Üniversitemizde bilişim </w:t>
            </w:r>
            <w:proofErr w:type="spellStart"/>
            <w:r>
              <w:t>yönetişimini</w:t>
            </w:r>
            <w:proofErr w:type="spellEnd"/>
            <w:r>
              <w:t xml:space="preserve"> sağlamak üzere, bilişim çalışma grubu ve web ofisi oluşturulmuş ve çalışmalara başlamıştır.</w:t>
            </w:r>
          </w:p>
        </w:tc>
        <w:tc>
          <w:tcPr>
            <w:tcW w:w="709"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KFE 12.3.1</w:t>
            </w:r>
          </w:p>
        </w:tc>
        <w:tc>
          <w:tcPr>
            <w:tcW w:w="3397"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Bilişim çalışma grubu toplantılarına devam edilmesi</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9"/>
            </w:pPr>
            <w:r>
              <w:t>Üst Yönetim</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BİDB</w:t>
            </w:r>
          </w:p>
        </w:tc>
        <w:tc>
          <w:tcPr>
            <w:tcW w:w="148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6" w:firstLine="19"/>
              <w:jc w:val="center"/>
            </w:pPr>
            <w:r>
              <w:t>Toplantı tutanakları ve eylem planları</w:t>
            </w:r>
          </w:p>
        </w:tc>
        <w:tc>
          <w:tcPr>
            <w:tcW w:w="1245"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2923" w:type="dxa"/>
            <w:tcBorders>
              <w:top w:val="single" w:sz="8" w:space="0" w:color="000000"/>
              <w:left w:val="single" w:sz="8" w:space="0" w:color="000000"/>
              <w:bottom w:val="single" w:sz="8" w:space="0" w:color="000000"/>
              <w:right w:val="single" w:sz="8" w:space="0" w:color="000000"/>
            </w:tcBorders>
            <w:vAlign w:val="center"/>
          </w:tcPr>
          <w:p w:rsidR="00473690" w:rsidRPr="00970EB5" w:rsidRDefault="00970EB5" w:rsidP="00F57DF4">
            <w:pPr>
              <w:spacing w:after="42" w:line="270" w:lineRule="auto"/>
              <w:ind w:left="0"/>
              <w:jc w:val="center"/>
              <w:rPr>
                <w:b/>
                <w:sz w:val="16"/>
                <w:szCs w:val="16"/>
              </w:rPr>
            </w:pPr>
            <w:r w:rsidRPr="00970EB5">
              <w:rPr>
                <w:b/>
                <w:sz w:val="16"/>
                <w:szCs w:val="16"/>
              </w:rPr>
              <w:t>Bu kapsamda oluşturulan komisyon sürekli şekilde çalışmalarına devam etmektedir.</w:t>
            </w:r>
          </w:p>
        </w:tc>
      </w:tr>
    </w:tbl>
    <w:p w:rsidR="00473690" w:rsidRDefault="000179FC">
      <w:r>
        <w:br w:type="page"/>
      </w:r>
    </w:p>
    <w:p w:rsidR="00473690" w:rsidRDefault="00473690">
      <w:pPr>
        <w:sectPr w:rsidR="00473690">
          <w:headerReference w:type="even" r:id="rId19"/>
          <w:headerReference w:type="default" r:id="rId20"/>
          <w:footerReference w:type="even" r:id="rId21"/>
          <w:footerReference w:type="default" r:id="rId22"/>
          <w:headerReference w:type="first" r:id="rId23"/>
          <w:footerReference w:type="first" r:id="rId24"/>
          <w:pgSz w:w="19804" w:h="14005" w:orient="landscape"/>
          <w:pgMar w:top="1440" w:right="1440" w:bottom="1440" w:left="1440" w:header="377" w:footer="371" w:gutter="0"/>
          <w:cols w:space="708"/>
        </w:sectPr>
      </w:pPr>
    </w:p>
    <w:tbl>
      <w:tblPr>
        <w:tblStyle w:val="TableGrid"/>
        <w:tblW w:w="18385" w:type="dxa"/>
        <w:tblInd w:w="-708" w:type="dxa"/>
        <w:tblCellMar>
          <w:left w:w="32" w:type="dxa"/>
          <w:right w:w="22" w:type="dxa"/>
        </w:tblCellMar>
        <w:tblLook w:val="04A0" w:firstRow="1" w:lastRow="0" w:firstColumn="1" w:lastColumn="0" w:noHBand="0" w:noVBand="1"/>
      </w:tblPr>
      <w:tblGrid>
        <w:gridCol w:w="800"/>
        <w:gridCol w:w="2782"/>
        <w:gridCol w:w="3084"/>
        <w:gridCol w:w="754"/>
        <w:gridCol w:w="3256"/>
        <w:gridCol w:w="1291"/>
        <w:gridCol w:w="1118"/>
        <w:gridCol w:w="1244"/>
        <w:gridCol w:w="1272"/>
        <w:gridCol w:w="2784"/>
      </w:tblGrid>
      <w:tr w:rsidR="00F57DF4" w:rsidTr="00F57DF4">
        <w:trPr>
          <w:trHeight w:val="406"/>
        </w:trPr>
        <w:tc>
          <w:tcPr>
            <w:tcW w:w="18385" w:type="dxa"/>
            <w:gridSpan w:val="10"/>
            <w:tcBorders>
              <w:top w:val="single" w:sz="8" w:space="0" w:color="000000"/>
              <w:left w:val="single" w:sz="8" w:space="0" w:color="000000"/>
              <w:bottom w:val="single" w:sz="8" w:space="0" w:color="000000"/>
              <w:right w:val="single" w:sz="8" w:space="0" w:color="000000"/>
            </w:tcBorders>
            <w:shd w:val="clear" w:color="auto" w:fill="FBC293"/>
            <w:vAlign w:val="center"/>
          </w:tcPr>
          <w:p w:rsidR="00F57DF4" w:rsidRPr="00F57DF4" w:rsidRDefault="00F57DF4" w:rsidP="007146F5">
            <w:pPr>
              <w:spacing w:after="0" w:line="276" w:lineRule="auto"/>
              <w:ind w:left="0"/>
              <w:jc w:val="center"/>
              <w:rPr>
                <w:b/>
                <w:sz w:val="22"/>
              </w:rPr>
            </w:pPr>
            <w:r w:rsidRPr="00F57DF4">
              <w:rPr>
                <w:b/>
                <w:sz w:val="22"/>
              </w:rPr>
              <w:lastRenderedPageBreak/>
              <w:t xml:space="preserve">4-BİLGİ VE İLETİŞİM </w:t>
            </w:r>
            <w:r w:rsidR="007146F5" w:rsidRPr="007146F5">
              <w:rPr>
                <w:b/>
                <w:sz w:val="22"/>
              </w:rPr>
              <w:t>(2016)</w:t>
            </w:r>
          </w:p>
        </w:tc>
      </w:tr>
      <w:tr w:rsidR="00473690" w:rsidTr="00F57DF4">
        <w:trPr>
          <w:trHeight w:val="720"/>
        </w:trPr>
        <w:tc>
          <w:tcPr>
            <w:tcW w:w="800"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0" w:line="276" w:lineRule="auto"/>
              <w:ind w:left="77" w:hanging="31"/>
            </w:pPr>
            <w:proofErr w:type="gramStart"/>
            <w:r>
              <w:rPr>
                <w:b/>
              </w:rPr>
              <w:t>Standart  Kod</w:t>
            </w:r>
            <w:proofErr w:type="gramEnd"/>
            <w:r>
              <w:rPr>
                <w:b/>
              </w:rPr>
              <w:t xml:space="preserve"> No</w:t>
            </w:r>
          </w:p>
        </w:tc>
        <w:tc>
          <w:tcPr>
            <w:tcW w:w="2782"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44"/>
              <w:ind w:left="37"/>
              <w:jc w:val="both"/>
            </w:pPr>
            <w:r>
              <w:rPr>
                <w:b/>
              </w:rPr>
              <w:t xml:space="preserve">Kamu İç Kontrol Standardı ve Genel </w:t>
            </w:r>
          </w:p>
          <w:p w:rsidR="00473690" w:rsidRDefault="000179FC">
            <w:pPr>
              <w:spacing w:after="0" w:line="276" w:lineRule="auto"/>
              <w:ind w:left="0"/>
              <w:jc w:val="center"/>
            </w:pPr>
            <w:r>
              <w:rPr>
                <w:b/>
              </w:rPr>
              <w:t>Şartı</w:t>
            </w:r>
          </w:p>
        </w:tc>
        <w:tc>
          <w:tcPr>
            <w:tcW w:w="3084"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0" w:line="276" w:lineRule="auto"/>
              <w:ind w:left="0"/>
              <w:jc w:val="center"/>
            </w:pPr>
            <w:r>
              <w:rPr>
                <w:b/>
              </w:rPr>
              <w:t>Mevcut Durum</w:t>
            </w:r>
          </w:p>
        </w:tc>
        <w:tc>
          <w:tcPr>
            <w:tcW w:w="754"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0" w:line="276" w:lineRule="auto"/>
              <w:ind w:left="0"/>
              <w:jc w:val="center"/>
            </w:pPr>
            <w:r>
              <w:rPr>
                <w:b/>
              </w:rPr>
              <w:t>Eylem Kod No</w:t>
            </w:r>
          </w:p>
        </w:tc>
        <w:tc>
          <w:tcPr>
            <w:tcW w:w="3256"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0" w:line="276" w:lineRule="auto"/>
              <w:ind w:left="0"/>
              <w:jc w:val="center"/>
            </w:pPr>
            <w:r>
              <w:rPr>
                <w:b/>
              </w:rPr>
              <w:t>Öngörülen Eylem veya Eylemler</w:t>
            </w:r>
          </w:p>
        </w:tc>
        <w:tc>
          <w:tcPr>
            <w:tcW w:w="1291" w:type="dxa"/>
            <w:tcBorders>
              <w:top w:val="single" w:sz="8" w:space="0" w:color="000000"/>
              <w:left w:val="single" w:sz="8" w:space="0" w:color="000000"/>
              <w:bottom w:val="single" w:sz="8" w:space="0" w:color="000000"/>
              <w:right w:val="single" w:sz="8" w:space="0" w:color="000000"/>
            </w:tcBorders>
            <w:shd w:val="clear" w:color="auto" w:fill="FBC293"/>
          </w:tcPr>
          <w:p w:rsidR="00473690" w:rsidRDefault="000179FC">
            <w:pPr>
              <w:spacing w:after="42" w:line="270" w:lineRule="auto"/>
              <w:ind w:left="129" w:hanging="48"/>
              <w:jc w:val="both"/>
            </w:pPr>
            <w:r>
              <w:rPr>
                <w:b/>
              </w:rPr>
              <w:t xml:space="preserve">Sorumlu Birim veya Çalışma </w:t>
            </w:r>
          </w:p>
          <w:p w:rsidR="00473690" w:rsidRDefault="000179FC">
            <w:pPr>
              <w:spacing w:after="0" w:line="276" w:lineRule="auto"/>
              <w:ind w:left="95"/>
            </w:pPr>
            <w:r>
              <w:rPr>
                <w:b/>
              </w:rPr>
              <w:t>Grubu Üyeleri</w:t>
            </w:r>
          </w:p>
        </w:tc>
        <w:tc>
          <w:tcPr>
            <w:tcW w:w="1118" w:type="dxa"/>
            <w:tcBorders>
              <w:top w:val="single" w:sz="8" w:space="0" w:color="000000"/>
              <w:left w:val="single" w:sz="8" w:space="0" w:color="000000"/>
              <w:bottom w:val="single" w:sz="8" w:space="0" w:color="000000"/>
              <w:right w:val="single" w:sz="8" w:space="0" w:color="000000"/>
            </w:tcBorders>
            <w:shd w:val="clear" w:color="auto" w:fill="FBC293"/>
          </w:tcPr>
          <w:p w:rsidR="00473690" w:rsidRDefault="000179FC">
            <w:pPr>
              <w:spacing w:after="44"/>
              <w:ind w:left="0"/>
              <w:jc w:val="center"/>
            </w:pPr>
            <w:r>
              <w:rPr>
                <w:b/>
              </w:rPr>
              <w:t xml:space="preserve">İşbirliği </w:t>
            </w:r>
          </w:p>
          <w:p w:rsidR="00473690" w:rsidRDefault="000179FC">
            <w:pPr>
              <w:spacing w:after="44"/>
              <w:ind w:left="0"/>
              <w:jc w:val="center"/>
            </w:pPr>
            <w:r>
              <w:rPr>
                <w:b/>
              </w:rPr>
              <w:t xml:space="preserve">Yapılacak </w:t>
            </w:r>
          </w:p>
          <w:p w:rsidR="00473690" w:rsidRDefault="000179FC">
            <w:pPr>
              <w:spacing w:after="0" w:line="276" w:lineRule="auto"/>
              <w:ind w:left="0"/>
              <w:jc w:val="center"/>
            </w:pPr>
            <w:r>
              <w:rPr>
                <w:b/>
              </w:rPr>
              <w:t>Birim</w:t>
            </w:r>
          </w:p>
        </w:tc>
        <w:tc>
          <w:tcPr>
            <w:tcW w:w="1244"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0" w:line="276" w:lineRule="auto"/>
              <w:ind w:left="0"/>
              <w:jc w:val="center"/>
            </w:pPr>
            <w:r>
              <w:rPr>
                <w:b/>
              </w:rPr>
              <w:t>Çıktı/ Sonuç</w:t>
            </w:r>
          </w:p>
        </w:tc>
        <w:tc>
          <w:tcPr>
            <w:tcW w:w="1272"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44"/>
              <w:ind w:left="90"/>
            </w:pPr>
            <w:r>
              <w:rPr>
                <w:b/>
              </w:rPr>
              <w:t>Tamamlanma</w:t>
            </w:r>
          </w:p>
          <w:p w:rsidR="00473690" w:rsidRDefault="000179FC">
            <w:pPr>
              <w:spacing w:after="0" w:line="276" w:lineRule="auto"/>
              <w:ind w:left="0"/>
              <w:jc w:val="center"/>
            </w:pPr>
            <w:r>
              <w:rPr>
                <w:b/>
              </w:rPr>
              <w:t xml:space="preserve"> Tarihi</w:t>
            </w:r>
          </w:p>
        </w:tc>
        <w:tc>
          <w:tcPr>
            <w:tcW w:w="2784"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0" w:line="276" w:lineRule="auto"/>
              <w:ind w:left="0"/>
              <w:jc w:val="center"/>
            </w:pPr>
            <w:r>
              <w:rPr>
                <w:b/>
              </w:rPr>
              <w:t>Gerçekleşme</w:t>
            </w:r>
          </w:p>
        </w:tc>
      </w:tr>
      <w:tr w:rsidR="00473690" w:rsidTr="00F57DF4">
        <w:trPr>
          <w:trHeight w:val="723"/>
        </w:trPr>
        <w:tc>
          <w:tcPr>
            <w:tcW w:w="800" w:type="dxa"/>
            <w:tcBorders>
              <w:top w:val="single" w:sz="8" w:space="0" w:color="000000"/>
              <w:left w:val="single" w:sz="8" w:space="0" w:color="000000"/>
              <w:bottom w:val="single" w:sz="8" w:space="0" w:color="000000"/>
              <w:right w:val="single" w:sz="8" w:space="0" w:color="000000"/>
            </w:tcBorders>
            <w:shd w:val="clear" w:color="auto" w:fill="99FFCC"/>
            <w:vAlign w:val="center"/>
          </w:tcPr>
          <w:p w:rsidR="00473690" w:rsidRDefault="000179FC">
            <w:pPr>
              <w:spacing w:after="0" w:line="276" w:lineRule="auto"/>
              <w:ind w:left="0"/>
              <w:jc w:val="center"/>
            </w:pPr>
            <w:r>
              <w:rPr>
                <w:b/>
              </w:rPr>
              <w:t>BİS 13</w:t>
            </w:r>
          </w:p>
        </w:tc>
        <w:tc>
          <w:tcPr>
            <w:tcW w:w="17585" w:type="dxa"/>
            <w:gridSpan w:val="9"/>
            <w:tcBorders>
              <w:top w:val="single" w:sz="8" w:space="0" w:color="000000"/>
              <w:left w:val="single" w:sz="8" w:space="0" w:color="000000"/>
              <w:bottom w:val="single" w:sz="8" w:space="0" w:color="000000"/>
              <w:right w:val="single" w:sz="8" w:space="0" w:color="000000"/>
            </w:tcBorders>
            <w:shd w:val="clear" w:color="auto" w:fill="99FFCC"/>
            <w:vAlign w:val="center"/>
          </w:tcPr>
          <w:p w:rsidR="00473690" w:rsidRDefault="000179FC">
            <w:pPr>
              <w:spacing w:after="0" w:line="276" w:lineRule="auto"/>
              <w:ind w:left="0"/>
            </w:pPr>
            <w:r>
              <w:rPr>
                <w:b/>
              </w:rPr>
              <w:t>Bilgi ve iletişim:</w:t>
            </w:r>
            <w:r>
              <w:rPr>
                <w:sz w:val="16"/>
              </w:rPr>
              <w:t xml:space="preserve"> </w:t>
            </w:r>
            <w:r>
              <w:t xml:space="preserve">İdareler, </w:t>
            </w:r>
            <w:proofErr w:type="gramStart"/>
            <w:r>
              <w:t>birimlerinin  ve</w:t>
            </w:r>
            <w:proofErr w:type="gramEnd"/>
            <w:r>
              <w:t xml:space="preserve"> çalışanlarının performansının izlenebil </w:t>
            </w:r>
            <w:proofErr w:type="spellStart"/>
            <w:r>
              <w:t>mesi</w:t>
            </w:r>
            <w:proofErr w:type="spellEnd"/>
            <w:r>
              <w:t xml:space="preserve">, karar alma süreçlerinin sağlıklı bir şekilde işleyebilmesi ve hizmet sunumunda etkinlik ve memnuniyetin sağlanması a </w:t>
            </w:r>
            <w:proofErr w:type="spellStart"/>
            <w:r>
              <w:t>macıyla</w:t>
            </w:r>
            <w:proofErr w:type="spellEnd"/>
            <w:r>
              <w:t xml:space="preserve"> uygun bir bilgi ve iletişim sistemine sahip olmalıdır.</w:t>
            </w:r>
          </w:p>
        </w:tc>
      </w:tr>
      <w:tr w:rsidR="00473690" w:rsidTr="00F57DF4">
        <w:trPr>
          <w:trHeight w:val="576"/>
        </w:trPr>
        <w:tc>
          <w:tcPr>
            <w:tcW w:w="800"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7"/>
            </w:pPr>
            <w:r>
              <w:t xml:space="preserve">BİS </w:t>
            </w:r>
            <w:proofErr w:type="gramStart"/>
            <w:r>
              <w:t>13.1</w:t>
            </w:r>
            <w:proofErr w:type="gramEnd"/>
          </w:p>
        </w:tc>
        <w:tc>
          <w:tcPr>
            <w:tcW w:w="2782"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İdarelerde, yatay ve dikey iç iletişim ile dış iletişimi kapsayan etkili ve sürekli bir bilgi ve iletişim sistemi olmalıdır.</w:t>
            </w:r>
          </w:p>
        </w:tc>
        <w:tc>
          <w:tcPr>
            <w:tcW w:w="3084"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rsidP="00F57DF4">
            <w:pPr>
              <w:spacing w:after="44"/>
              <w:ind w:left="2"/>
              <w:jc w:val="both"/>
            </w:pPr>
            <w:r>
              <w:t xml:space="preserve">Üniversitemizde yatay ve dikey iç iletişim ile dış iletişimi kapsayan iletişim sistemleri mevcuttur. Üst Yönetim karar süreçlerine Yönetim Bilgi Sistemi </w:t>
            </w:r>
            <w:r w:rsidR="00F57DF4">
              <w:t>Birimi tarafından</w:t>
            </w:r>
            <w:r>
              <w:t xml:space="preserve"> katkı sağlanmaktadır. </w:t>
            </w:r>
          </w:p>
          <w:p w:rsidR="00473690" w:rsidRDefault="000179FC" w:rsidP="00F57DF4">
            <w:pPr>
              <w:spacing w:after="42" w:line="270" w:lineRule="auto"/>
              <w:ind w:left="2"/>
            </w:pPr>
            <w:r>
              <w:t>Elektronik Belge Yönetim Sistemine (EBYS) geçiş çalışmaları devem etmektedir. Web sitesi aracılığı ile gerekli bilgiler iç ve dış paydaşlara duyurulmakta, "E-Görüş" ile web üzerinden paydaş görüşleri alınabilmektedir.</w:t>
            </w:r>
          </w:p>
        </w:tc>
        <w:tc>
          <w:tcPr>
            <w:tcW w:w="754" w:type="dxa"/>
            <w:tcBorders>
              <w:top w:val="single" w:sz="8" w:space="0" w:color="000000"/>
              <w:left w:val="single" w:sz="8" w:space="0" w:color="000000"/>
              <w:bottom w:val="single" w:sz="8" w:space="0" w:color="000000"/>
              <w:right w:val="single" w:sz="8" w:space="0" w:color="000000"/>
            </w:tcBorders>
            <w:shd w:val="clear" w:color="auto" w:fill="FFFFFF"/>
          </w:tcPr>
          <w:p w:rsidR="00473690" w:rsidRDefault="000179FC">
            <w:pPr>
              <w:spacing w:after="0" w:line="276" w:lineRule="auto"/>
              <w:ind w:left="7"/>
              <w:jc w:val="center"/>
            </w:pPr>
            <w:r>
              <w:t>BİE 13.1.1</w:t>
            </w:r>
          </w:p>
        </w:tc>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F57DF4">
            <w:pPr>
              <w:spacing w:after="0" w:line="276" w:lineRule="auto"/>
              <w:ind w:left="2"/>
            </w:pPr>
            <w:r>
              <w:t>Gazete KTÜ’</w:t>
            </w:r>
            <w:r w:rsidR="000179FC">
              <w:t>nün yayına devam etmesi</w:t>
            </w:r>
          </w:p>
        </w:tc>
        <w:tc>
          <w:tcPr>
            <w:tcW w:w="12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0" w:line="276" w:lineRule="auto"/>
              <w:ind w:left="2"/>
              <w:jc w:val="both"/>
            </w:pPr>
            <w:r>
              <w:t>İletişim Fakültesi</w:t>
            </w:r>
          </w:p>
        </w:tc>
        <w:tc>
          <w:tcPr>
            <w:tcW w:w="11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0" w:line="276" w:lineRule="auto"/>
              <w:ind w:left="56"/>
            </w:pPr>
            <w:r>
              <w:t>Tüm birimler</w:t>
            </w:r>
          </w:p>
        </w:tc>
        <w:tc>
          <w:tcPr>
            <w:tcW w:w="12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0" w:line="276" w:lineRule="auto"/>
              <w:ind w:left="0"/>
              <w:jc w:val="center"/>
            </w:pPr>
            <w:r>
              <w:t>Gazete</w:t>
            </w:r>
          </w:p>
        </w:tc>
        <w:tc>
          <w:tcPr>
            <w:tcW w:w="12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690" w:rsidRDefault="000179FC">
            <w:pPr>
              <w:spacing w:after="0" w:line="276" w:lineRule="auto"/>
              <w:ind w:left="0"/>
              <w:jc w:val="center"/>
            </w:pPr>
            <w:r>
              <w:t>Sürekli</w:t>
            </w:r>
          </w:p>
        </w:tc>
        <w:tc>
          <w:tcPr>
            <w:tcW w:w="2784" w:type="dxa"/>
            <w:vMerge w:val="restart"/>
            <w:tcBorders>
              <w:top w:val="single" w:sz="8" w:space="0" w:color="000000"/>
              <w:left w:val="single" w:sz="8" w:space="0" w:color="000000"/>
              <w:bottom w:val="single" w:sz="8" w:space="0" w:color="000000"/>
              <w:right w:val="single" w:sz="8" w:space="0" w:color="000000"/>
            </w:tcBorders>
            <w:vAlign w:val="center"/>
          </w:tcPr>
          <w:p w:rsidR="00473690" w:rsidRPr="009605EA" w:rsidRDefault="009605EA" w:rsidP="009605EA">
            <w:pPr>
              <w:spacing w:after="42" w:line="270" w:lineRule="auto"/>
              <w:ind w:left="0"/>
              <w:jc w:val="center"/>
              <w:rPr>
                <w:b/>
                <w:sz w:val="16"/>
                <w:szCs w:val="16"/>
              </w:rPr>
            </w:pPr>
            <w:r w:rsidRPr="009605EA">
              <w:rPr>
                <w:b/>
                <w:sz w:val="16"/>
                <w:szCs w:val="16"/>
              </w:rPr>
              <w:t>Meslek Yüksekokulumuzda öğrencilerimize hızlı erişim için web sitesi, duyuru panosu, program panoları ve sosyal medya hesapları kullanılmaktadır. Personel duyuruları elektronik posta, EBYS, tebliğ ile de yapılmaktadır.</w:t>
            </w:r>
          </w:p>
        </w:tc>
      </w:tr>
      <w:tr w:rsidR="00473690">
        <w:trPr>
          <w:trHeight w:val="678"/>
        </w:trPr>
        <w:tc>
          <w:tcPr>
            <w:tcW w:w="0" w:type="auto"/>
            <w:vMerge/>
            <w:tcBorders>
              <w:top w:val="nil"/>
              <w:left w:val="single" w:sz="8" w:space="0" w:color="000000"/>
              <w:bottom w:val="nil"/>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nil"/>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nil"/>
              <w:right w:val="single" w:sz="8" w:space="0" w:color="000000"/>
            </w:tcBorders>
          </w:tcPr>
          <w:p w:rsidR="00473690" w:rsidRDefault="00473690">
            <w:pPr>
              <w:spacing w:after="0" w:line="276" w:lineRule="auto"/>
              <w:ind w:left="0"/>
            </w:pPr>
          </w:p>
        </w:tc>
        <w:tc>
          <w:tcPr>
            <w:tcW w:w="75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
              <w:jc w:val="center"/>
            </w:pPr>
            <w:r>
              <w:t>BİE 13.1.2</w:t>
            </w:r>
          </w:p>
        </w:tc>
        <w:tc>
          <w:tcPr>
            <w:tcW w:w="325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w:t>
            </w:r>
            <w:proofErr w:type="spellStart"/>
            <w:r>
              <w:t>ktu</w:t>
            </w:r>
            <w:proofErr w:type="spellEnd"/>
            <w:r>
              <w:t>" uzantılı e-posta adresleri ile iletişimin yaygınlaştırılması</w:t>
            </w:r>
          </w:p>
        </w:tc>
        <w:tc>
          <w:tcPr>
            <w:tcW w:w="129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Üst Yönetim, BİDB </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56"/>
            </w:pPr>
            <w:r>
              <w:t>Tüm birimler</w:t>
            </w:r>
          </w:p>
        </w:tc>
        <w:tc>
          <w:tcPr>
            <w:tcW w:w="124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E-posta kullanımı</w:t>
            </w:r>
          </w:p>
        </w:tc>
        <w:tc>
          <w:tcPr>
            <w:tcW w:w="127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0" w:type="auto"/>
            <w:vMerge/>
            <w:tcBorders>
              <w:top w:val="nil"/>
              <w:left w:val="single" w:sz="8" w:space="0" w:color="000000"/>
              <w:bottom w:val="nil"/>
              <w:right w:val="single" w:sz="8" w:space="0" w:color="000000"/>
            </w:tcBorders>
          </w:tcPr>
          <w:p w:rsidR="00473690" w:rsidRDefault="00473690">
            <w:pPr>
              <w:spacing w:after="0" w:line="276" w:lineRule="auto"/>
              <w:ind w:left="0"/>
            </w:pPr>
          </w:p>
        </w:tc>
      </w:tr>
      <w:tr w:rsidR="00473690">
        <w:trPr>
          <w:trHeight w:val="723"/>
        </w:trPr>
        <w:tc>
          <w:tcPr>
            <w:tcW w:w="0" w:type="auto"/>
            <w:vMerge/>
            <w:tcBorders>
              <w:top w:val="nil"/>
              <w:left w:val="single" w:sz="8" w:space="0" w:color="000000"/>
              <w:bottom w:val="nil"/>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nil"/>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nil"/>
              <w:right w:val="single" w:sz="8" w:space="0" w:color="000000"/>
            </w:tcBorders>
          </w:tcPr>
          <w:p w:rsidR="00473690" w:rsidRDefault="00473690">
            <w:pPr>
              <w:spacing w:after="0" w:line="276" w:lineRule="auto"/>
              <w:ind w:left="0"/>
            </w:pPr>
          </w:p>
        </w:tc>
        <w:tc>
          <w:tcPr>
            <w:tcW w:w="75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
              <w:jc w:val="center"/>
            </w:pPr>
            <w:r>
              <w:t>BİE 13.1.3</w:t>
            </w:r>
          </w:p>
        </w:tc>
        <w:tc>
          <w:tcPr>
            <w:tcW w:w="325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Ün</w:t>
            </w:r>
            <w:r w:rsidR="00F57DF4">
              <w:t>i</w:t>
            </w:r>
            <w:r>
              <w:t>versite ve birim web sitelerinin sürekli güncel tutulması</w:t>
            </w:r>
          </w:p>
        </w:tc>
        <w:tc>
          <w:tcPr>
            <w:tcW w:w="129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Üst Yönetim, BİDB </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56"/>
            </w:pPr>
            <w:r>
              <w:t>Tüm birimler</w:t>
            </w:r>
          </w:p>
        </w:tc>
        <w:tc>
          <w:tcPr>
            <w:tcW w:w="124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Web sayfası</w:t>
            </w:r>
          </w:p>
        </w:tc>
        <w:tc>
          <w:tcPr>
            <w:tcW w:w="127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0" w:type="auto"/>
            <w:vMerge/>
            <w:tcBorders>
              <w:top w:val="nil"/>
              <w:left w:val="single" w:sz="8" w:space="0" w:color="000000"/>
              <w:bottom w:val="nil"/>
              <w:right w:val="single" w:sz="8" w:space="0" w:color="000000"/>
            </w:tcBorders>
          </w:tcPr>
          <w:p w:rsidR="00473690" w:rsidRDefault="00473690">
            <w:pPr>
              <w:spacing w:after="0" w:line="276" w:lineRule="auto"/>
              <w:ind w:left="0"/>
            </w:pPr>
          </w:p>
        </w:tc>
      </w:tr>
      <w:tr w:rsidR="00473690">
        <w:trPr>
          <w:trHeight w:val="797"/>
        </w:trPr>
        <w:tc>
          <w:tcPr>
            <w:tcW w:w="0" w:type="auto"/>
            <w:vMerge/>
            <w:tcBorders>
              <w:top w:val="nil"/>
              <w:left w:val="single" w:sz="8" w:space="0" w:color="000000"/>
              <w:bottom w:val="nil"/>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nil"/>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nil"/>
              <w:right w:val="single" w:sz="8" w:space="0" w:color="000000"/>
            </w:tcBorders>
          </w:tcPr>
          <w:p w:rsidR="00473690" w:rsidRDefault="00473690">
            <w:pPr>
              <w:spacing w:after="0" w:line="276" w:lineRule="auto"/>
              <w:ind w:left="0"/>
            </w:pPr>
          </w:p>
        </w:tc>
        <w:tc>
          <w:tcPr>
            <w:tcW w:w="75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
              <w:jc w:val="center"/>
            </w:pPr>
            <w:r>
              <w:t>BİE 13.1.4</w:t>
            </w:r>
          </w:p>
        </w:tc>
        <w:tc>
          <w:tcPr>
            <w:tcW w:w="325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Enformasyon biriminin daha etkin ve kapsamlı olarak bilgi aktarımı yapması</w:t>
            </w:r>
          </w:p>
        </w:tc>
        <w:tc>
          <w:tcPr>
            <w:tcW w:w="129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Enformasyon </w:t>
            </w:r>
            <w:proofErr w:type="spellStart"/>
            <w:r>
              <w:t>Müd</w:t>
            </w:r>
            <w:proofErr w:type="spellEnd"/>
            <w:r>
              <w:t>.</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BİDB</w:t>
            </w:r>
          </w:p>
        </w:tc>
        <w:tc>
          <w:tcPr>
            <w:tcW w:w="124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Bülten, e-posta ve web</w:t>
            </w:r>
          </w:p>
        </w:tc>
        <w:tc>
          <w:tcPr>
            <w:tcW w:w="127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0" w:type="auto"/>
            <w:vMerge/>
            <w:tcBorders>
              <w:top w:val="nil"/>
              <w:left w:val="single" w:sz="8" w:space="0" w:color="000000"/>
              <w:bottom w:val="nil"/>
              <w:right w:val="single" w:sz="8" w:space="0" w:color="000000"/>
            </w:tcBorders>
          </w:tcPr>
          <w:p w:rsidR="00473690" w:rsidRDefault="00473690">
            <w:pPr>
              <w:spacing w:after="0" w:line="276" w:lineRule="auto"/>
              <w:ind w:left="0"/>
            </w:pPr>
          </w:p>
        </w:tc>
      </w:tr>
      <w:tr w:rsidR="00473690">
        <w:trPr>
          <w:trHeight w:val="709"/>
        </w:trPr>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75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
              <w:jc w:val="center"/>
            </w:pPr>
            <w:r>
              <w:t>BİE 13.1.5</w:t>
            </w:r>
          </w:p>
        </w:tc>
        <w:tc>
          <w:tcPr>
            <w:tcW w:w="3256" w:type="dxa"/>
            <w:tcBorders>
              <w:top w:val="single" w:sz="8" w:space="0" w:color="000000"/>
              <w:left w:val="single" w:sz="8" w:space="0" w:color="000000"/>
              <w:bottom w:val="single" w:sz="8" w:space="0" w:color="000000"/>
              <w:right w:val="single" w:sz="8" w:space="0" w:color="000000"/>
            </w:tcBorders>
          </w:tcPr>
          <w:p w:rsidR="00473690" w:rsidRDefault="000179FC">
            <w:pPr>
              <w:spacing w:after="0" w:line="276" w:lineRule="auto"/>
              <w:ind w:left="2"/>
            </w:pPr>
            <w:r>
              <w:t>Üst Yönetim koordinasyonunda gerçekleştirilen çalışma grubu toplantılarına devam edilmesi</w:t>
            </w:r>
          </w:p>
        </w:tc>
        <w:tc>
          <w:tcPr>
            <w:tcW w:w="129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Üst Yönetim</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56"/>
            </w:pPr>
            <w:r>
              <w:t>Tüm birimler</w:t>
            </w:r>
          </w:p>
        </w:tc>
        <w:tc>
          <w:tcPr>
            <w:tcW w:w="124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Toplantı tutanakları</w:t>
            </w:r>
          </w:p>
        </w:tc>
        <w:tc>
          <w:tcPr>
            <w:tcW w:w="127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r>
      <w:tr w:rsidR="00473690" w:rsidTr="00F57DF4">
        <w:trPr>
          <w:trHeight w:val="1477"/>
        </w:trPr>
        <w:tc>
          <w:tcPr>
            <w:tcW w:w="80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7"/>
            </w:pPr>
            <w:r>
              <w:t xml:space="preserve">BİS </w:t>
            </w:r>
            <w:proofErr w:type="gramStart"/>
            <w:r>
              <w:t>13.2</w:t>
            </w:r>
            <w:proofErr w:type="gramEnd"/>
          </w:p>
        </w:tc>
        <w:tc>
          <w:tcPr>
            <w:tcW w:w="278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Yöneticiler ve personel, görevlerini yerine getirebilmeleri için gerekli ve yeterli bilgiye zamanında ulaşabilmelidir.</w:t>
            </w:r>
          </w:p>
        </w:tc>
        <w:tc>
          <w:tcPr>
            <w:tcW w:w="3084" w:type="dxa"/>
            <w:tcBorders>
              <w:top w:val="single" w:sz="8" w:space="0" w:color="000000"/>
              <w:left w:val="single" w:sz="8" w:space="0" w:color="000000"/>
              <w:bottom w:val="single" w:sz="8" w:space="0" w:color="000000"/>
              <w:right w:val="single" w:sz="8" w:space="0" w:color="000000"/>
            </w:tcBorders>
          </w:tcPr>
          <w:p w:rsidR="00473690" w:rsidRDefault="000179FC">
            <w:pPr>
              <w:spacing w:after="42" w:line="270" w:lineRule="auto"/>
              <w:ind w:left="2"/>
            </w:pPr>
            <w:r>
              <w:t xml:space="preserve">Yöneticiler ve personel görevleri ile ilgili sunulan bilgilere web üzerinden, ilgili birim arşivlerinden ve mevzuatla uygun </w:t>
            </w:r>
          </w:p>
          <w:p w:rsidR="00473690" w:rsidRDefault="000179FC">
            <w:pPr>
              <w:spacing w:after="45"/>
              <w:ind w:left="2"/>
            </w:pPr>
            <w:proofErr w:type="gramStart"/>
            <w:r>
              <w:t>hiyerarşik</w:t>
            </w:r>
            <w:proofErr w:type="gramEnd"/>
            <w:r>
              <w:t xml:space="preserve"> olarak verilen yetkiler </w:t>
            </w:r>
          </w:p>
          <w:p w:rsidR="00473690" w:rsidRDefault="000179FC">
            <w:pPr>
              <w:spacing w:after="0" w:line="276" w:lineRule="auto"/>
              <w:ind w:left="2"/>
            </w:pPr>
            <w:proofErr w:type="gramStart"/>
            <w:r>
              <w:t>dahilinde</w:t>
            </w:r>
            <w:proofErr w:type="gramEnd"/>
            <w:r>
              <w:t xml:space="preserve"> sorunsuzca ulaşabilmektedirler. </w:t>
            </w:r>
          </w:p>
        </w:tc>
        <w:tc>
          <w:tcPr>
            <w:tcW w:w="75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
              <w:jc w:val="center"/>
            </w:pPr>
            <w:r>
              <w:t>BİE 13.2.1</w:t>
            </w:r>
          </w:p>
        </w:tc>
        <w:tc>
          <w:tcPr>
            <w:tcW w:w="325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Stratejik Planda yer alan performans göstergeleri ve diğer performans bilgilerine birimler tarafından düzenli olarak kayıt edileceği yazılımın tamamlanarak kullanımına başlanması</w:t>
            </w:r>
          </w:p>
        </w:tc>
        <w:tc>
          <w:tcPr>
            <w:tcW w:w="129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Üst Yönetim </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2"/>
              <w:jc w:val="both"/>
            </w:pPr>
            <w:r>
              <w:t>Yazılım Grubu</w:t>
            </w:r>
          </w:p>
        </w:tc>
        <w:tc>
          <w:tcPr>
            <w:tcW w:w="124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47"/>
            </w:pPr>
            <w:r>
              <w:t>Yazılım çıktıları</w:t>
            </w:r>
          </w:p>
        </w:tc>
        <w:tc>
          <w:tcPr>
            <w:tcW w:w="1272" w:type="dxa"/>
            <w:tcBorders>
              <w:top w:val="single" w:sz="8" w:space="0" w:color="000000"/>
              <w:left w:val="single" w:sz="8" w:space="0" w:color="000000"/>
              <w:bottom w:val="single" w:sz="8" w:space="0" w:color="000000"/>
              <w:right w:val="single" w:sz="8" w:space="0" w:color="000000"/>
            </w:tcBorders>
            <w:vAlign w:val="center"/>
          </w:tcPr>
          <w:p w:rsidR="00473690" w:rsidRDefault="00A80656">
            <w:pPr>
              <w:spacing w:after="0" w:line="276" w:lineRule="auto"/>
              <w:ind w:left="0"/>
              <w:jc w:val="center"/>
            </w:pPr>
            <w:proofErr w:type="gramStart"/>
            <w:r>
              <w:t>13/12/2016</w:t>
            </w:r>
            <w:proofErr w:type="gramEnd"/>
          </w:p>
        </w:tc>
        <w:tc>
          <w:tcPr>
            <w:tcW w:w="2784" w:type="dxa"/>
            <w:tcBorders>
              <w:top w:val="single" w:sz="8" w:space="0" w:color="000000"/>
              <w:left w:val="single" w:sz="8" w:space="0" w:color="000000"/>
              <w:bottom w:val="single" w:sz="8" w:space="0" w:color="000000"/>
              <w:right w:val="single" w:sz="8" w:space="0" w:color="000000"/>
            </w:tcBorders>
            <w:vAlign w:val="center"/>
          </w:tcPr>
          <w:p w:rsidR="00473690" w:rsidRPr="009605EA" w:rsidRDefault="009605EA" w:rsidP="009605EA">
            <w:pPr>
              <w:spacing w:after="42" w:line="270" w:lineRule="auto"/>
              <w:ind w:left="0"/>
              <w:jc w:val="center"/>
              <w:rPr>
                <w:b/>
                <w:sz w:val="16"/>
                <w:szCs w:val="16"/>
              </w:rPr>
            </w:pPr>
            <w:r w:rsidRPr="009605EA">
              <w:rPr>
                <w:b/>
                <w:sz w:val="16"/>
                <w:szCs w:val="16"/>
              </w:rPr>
              <w:t>Stratejik Planda yer alan performans göstergeleri ve diğer performans bilgileri düzenli olarak kayıt altına alınmaktadır. Çalışmalar devam etmektedir.</w:t>
            </w:r>
          </w:p>
        </w:tc>
      </w:tr>
      <w:tr w:rsidR="00473690" w:rsidTr="00F57DF4">
        <w:trPr>
          <w:trHeight w:val="915"/>
        </w:trPr>
        <w:tc>
          <w:tcPr>
            <w:tcW w:w="800"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7"/>
            </w:pPr>
            <w:r>
              <w:t xml:space="preserve">BİS </w:t>
            </w:r>
            <w:proofErr w:type="gramStart"/>
            <w:r>
              <w:t>13.3</w:t>
            </w:r>
            <w:proofErr w:type="gramEnd"/>
          </w:p>
        </w:tc>
        <w:tc>
          <w:tcPr>
            <w:tcW w:w="2782"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Bilgiler doğru, güvenilir, tam, kullanışlı ve anlaşılabilir olmalıdır.</w:t>
            </w:r>
          </w:p>
        </w:tc>
        <w:tc>
          <w:tcPr>
            <w:tcW w:w="3084"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 xml:space="preserve">Üniversite veri tabanındaki bilgilerin diğer birimlerce de kullanılabilmesi için </w:t>
            </w:r>
            <w:proofErr w:type="gramStart"/>
            <w:r>
              <w:t>modül</w:t>
            </w:r>
            <w:proofErr w:type="gramEnd"/>
            <w:r>
              <w:t xml:space="preserve"> yazılımlar geliştirilmekte olup (mekan, mezun, personel sistemi vb.) hizmete açılacaktır.</w:t>
            </w:r>
          </w:p>
        </w:tc>
        <w:tc>
          <w:tcPr>
            <w:tcW w:w="75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
              <w:jc w:val="center"/>
            </w:pPr>
            <w:r>
              <w:t>BİE 13.3.1</w:t>
            </w:r>
          </w:p>
        </w:tc>
        <w:tc>
          <w:tcPr>
            <w:tcW w:w="325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Bilgi sistemi modülleri (</w:t>
            </w:r>
            <w:proofErr w:type="gramStart"/>
            <w:r>
              <w:t>mekan</w:t>
            </w:r>
            <w:proofErr w:type="gramEnd"/>
            <w:r>
              <w:t xml:space="preserve"> yönetim sistemi, mezun bilgi sistemi vb.) hizmete açılması</w:t>
            </w:r>
          </w:p>
        </w:tc>
        <w:tc>
          <w:tcPr>
            <w:tcW w:w="129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BİDB</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56"/>
            </w:pPr>
            <w:r>
              <w:t>Tüm birimler</w:t>
            </w:r>
          </w:p>
        </w:tc>
        <w:tc>
          <w:tcPr>
            <w:tcW w:w="124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42"/>
            </w:pPr>
            <w:r>
              <w:t>Alınan raporlar</w:t>
            </w:r>
          </w:p>
        </w:tc>
        <w:tc>
          <w:tcPr>
            <w:tcW w:w="127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2784" w:type="dxa"/>
            <w:vMerge w:val="restart"/>
            <w:tcBorders>
              <w:top w:val="single" w:sz="8" w:space="0" w:color="000000"/>
              <w:left w:val="single" w:sz="8" w:space="0" w:color="000000"/>
              <w:bottom w:val="single" w:sz="8" w:space="0" w:color="000000"/>
              <w:right w:val="single" w:sz="8" w:space="0" w:color="000000"/>
            </w:tcBorders>
          </w:tcPr>
          <w:p w:rsidR="009605EA" w:rsidRPr="009605EA" w:rsidRDefault="009605EA" w:rsidP="009605EA">
            <w:pPr>
              <w:spacing w:after="0" w:line="276" w:lineRule="auto"/>
              <w:ind w:left="0"/>
              <w:jc w:val="center"/>
              <w:rPr>
                <w:b/>
                <w:sz w:val="16"/>
                <w:szCs w:val="16"/>
              </w:rPr>
            </w:pPr>
            <w:r w:rsidRPr="009605EA">
              <w:rPr>
                <w:b/>
                <w:sz w:val="16"/>
                <w:szCs w:val="16"/>
              </w:rPr>
              <w:t xml:space="preserve">Meslek Yüksekokulumuzda  </w:t>
            </w:r>
          </w:p>
          <w:p w:rsidR="00473690" w:rsidRDefault="009605EA" w:rsidP="009605EA">
            <w:pPr>
              <w:spacing w:after="0" w:line="276" w:lineRule="auto"/>
              <w:ind w:left="0"/>
              <w:jc w:val="center"/>
            </w:pPr>
            <w:r w:rsidRPr="009605EA">
              <w:rPr>
                <w:b/>
                <w:sz w:val="16"/>
                <w:szCs w:val="16"/>
              </w:rPr>
              <w:t xml:space="preserve">Harcama Yönetim Sistemi (HYS), Taşınır Kayıt ve Yönetim Sistemi (TKYS), Kamu Harcama ve Muhasebe Bilişim Sistemi (KBS), Web Tabanlı </w:t>
            </w:r>
            <w:proofErr w:type="spellStart"/>
            <w:r w:rsidRPr="009605EA">
              <w:rPr>
                <w:b/>
                <w:sz w:val="16"/>
                <w:szCs w:val="16"/>
              </w:rPr>
              <w:t>Saymanlı</w:t>
            </w:r>
            <w:proofErr w:type="spellEnd"/>
            <w:r w:rsidRPr="009605EA">
              <w:rPr>
                <w:b/>
                <w:sz w:val="16"/>
                <w:szCs w:val="16"/>
              </w:rPr>
              <w:t xml:space="preserve"> Otomasyon Sistemi (Say2000i), Elektronik Belge Yönetim Sistemi (EBYS), Elektronik Kamu Alımları Platformu (EKAP), Elektronik Borç Sorgulama Sistemi (e-SGK) bilgi sistemlerini kullanmaya yetkili personel belirlenmiş, şifre verilerek, yetkilendirilmiştir. Yetkili personelin hizmet içi eğitimlere katılmaları sağlanmaktadır.</w:t>
            </w:r>
          </w:p>
        </w:tc>
      </w:tr>
      <w:tr w:rsidR="00473690">
        <w:trPr>
          <w:trHeight w:val="2720"/>
        </w:trPr>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75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
              <w:jc w:val="center"/>
            </w:pPr>
            <w:r>
              <w:t>BİE 13.3.2</w:t>
            </w:r>
          </w:p>
        </w:tc>
        <w:tc>
          <w:tcPr>
            <w:tcW w:w="325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Her birimde veri girişi ve veri güncelleme süreç sorumlularının belirlenmesi</w:t>
            </w:r>
          </w:p>
        </w:tc>
        <w:tc>
          <w:tcPr>
            <w:tcW w:w="129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Tüm birimler</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109"/>
            </w:pPr>
            <w:r>
              <w:t>BİDB, SGDB</w:t>
            </w:r>
          </w:p>
        </w:tc>
        <w:tc>
          <w:tcPr>
            <w:tcW w:w="124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56"/>
            </w:pPr>
            <w:r>
              <w:t>Sorumlu listesi</w:t>
            </w:r>
          </w:p>
        </w:tc>
        <w:tc>
          <w:tcPr>
            <w:tcW w:w="1272" w:type="dxa"/>
            <w:tcBorders>
              <w:top w:val="single" w:sz="8" w:space="0" w:color="000000"/>
              <w:left w:val="single" w:sz="8" w:space="0" w:color="000000"/>
              <w:bottom w:val="single" w:sz="8" w:space="0" w:color="000000"/>
              <w:right w:val="single" w:sz="8" w:space="0" w:color="000000"/>
            </w:tcBorders>
            <w:vAlign w:val="center"/>
          </w:tcPr>
          <w:p w:rsidR="00473690" w:rsidRDefault="00A80656">
            <w:pPr>
              <w:spacing w:after="0" w:line="276" w:lineRule="auto"/>
              <w:ind w:left="0"/>
              <w:jc w:val="center"/>
            </w:pPr>
            <w:proofErr w:type="gramStart"/>
            <w:r>
              <w:t>13/12/2016</w:t>
            </w:r>
            <w:proofErr w:type="gramEnd"/>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r>
      <w:tr w:rsidR="00473690" w:rsidTr="00F57DF4">
        <w:trPr>
          <w:trHeight w:val="1344"/>
        </w:trPr>
        <w:tc>
          <w:tcPr>
            <w:tcW w:w="80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7"/>
            </w:pPr>
            <w:r>
              <w:lastRenderedPageBreak/>
              <w:t xml:space="preserve">BİS </w:t>
            </w:r>
            <w:proofErr w:type="gramStart"/>
            <w:r>
              <w:t>13.4</w:t>
            </w:r>
            <w:proofErr w:type="gramEnd"/>
          </w:p>
        </w:tc>
        <w:tc>
          <w:tcPr>
            <w:tcW w:w="2782" w:type="dxa"/>
            <w:tcBorders>
              <w:top w:val="single" w:sz="8" w:space="0" w:color="000000"/>
              <w:left w:val="single" w:sz="8" w:space="0" w:color="000000"/>
              <w:bottom w:val="single" w:sz="8" w:space="0" w:color="000000"/>
              <w:right w:val="single" w:sz="8" w:space="0" w:color="000000"/>
            </w:tcBorders>
          </w:tcPr>
          <w:p w:rsidR="00473690" w:rsidRDefault="000179FC">
            <w:pPr>
              <w:spacing w:after="0" w:line="276" w:lineRule="auto"/>
              <w:ind w:left="0"/>
            </w:pPr>
            <w:r>
              <w:t>Yöneticiler ve ilgili personel, performans programı ve bütçenin uygulanması ile kaynak kullanımına ilişkin diğer bilgilere zamanında erişebilmelidir.</w:t>
            </w:r>
          </w:p>
        </w:tc>
        <w:tc>
          <w:tcPr>
            <w:tcW w:w="308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Yöneticiler ve ilgili personel, performans progra</w:t>
            </w:r>
            <w:r w:rsidR="00A80656">
              <w:t xml:space="preserve">mı ve bütçenin uygulanması ile </w:t>
            </w:r>
            <w:r>
              <w:t>diğer bilgilere zamanında erişim sağlamaktadır.</w:t>
            </w:r>
          </w:p>
        </w:tc>
        <w:tc>
          <w:tcPr>
            <w:tcW w:w="754"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3256"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291"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118"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244"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272"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2784" w:type="dxa"/>
            <w:tcBorders>
              <w:top w:val="single" w:sz="8" w:space="0" w:color="000000"/>
              <w:left w:val="single" w:sz="8" w:space="0" w:color="000000"/>
              <w:bottom w:val="single" w:sz="8" w:space="0" w:color="000000"/>
              <w:right w:val="single" w:sz="8" w:space="0" w:color="000000"/>
            </w:tcBorders>
          </w:tcPr>
          <w:p w:rsidR="00A80656" w:rsidRDefault="00A80656" w:rsidP="00F57DF4">
            <w:pPr>
              <w:spacing w:after="42" w:line="270" w:lineRule="auto"/>
              <w:ind w:left="0"/>
              <w:jc w:val="center"/>
              <w:rPr>
                <w:b/>
                <w:sz w:val="16"/>
                <w:szCs w:val="16"/>
              </w:rPr>
            </w:pPr>
          </w:p>
          <w:p w:rsidR="00473690" w:rsidRPr="00A80656" w:rsidRDefault="00A80656" w:rsidP="00F57DF4">
            <w:pPr>
              <w:spacing w:after="42" w:line="270" w:lineRule="auto"/>
              <w:ind w:left="0"/>
              <w:jc w:val="center"/>
              <w:rPr>
                <w:b/>
                <w:sz w:val="16"/>
                <w:szCs w:val="16"/>
              </w:rPr>
            </w:pPr>
            <w:r w:rsidRPr="00A80656">
              <w:rPr>
                <w:b/>
                <w:sz w:val="16"/>
                <w:szCs w:val="16"/>
              </w:rPr>
              <w:t xml:space="preserve">İlgili veriler ve istatistiki bilgiler dosyalandığından, erişim zamanında sağlanabilmektedir. </w:t>
            </w:r>
          </w:p>
        </w:tc>
      </w:tr>
      <w:tr w:rsidR="00473690" w:rsidTr="00F57DF4">
        <w:trPr>
          <w:trHeight w:val="1314"/>
        </w:trPr>
        <w:tc>
          <w:tcPr>
            <w:tcW w:w="800" w:type="dxa"/>
            <w:tcBorders>
              <w:top w:val="single" w:sz="8" w:space="0" w:color="000000"/>
              <w:left w:val="single" w:sz="8" w:space="0" w:color="000000"/>
              <w:bottom w:val="nil"/>
              <w:right w:val="single" w:sz="8" w:space="0" w:color="000000"/>
            </w:tcBorders>
          </w:tcPr>
          <w:p w:rsidR="00473690" w:rsidRDefault="00473690">
            <w:pPr>
              <w:spacing w:after="0" w:line="276" w:lineRule="auto"/>
              <w:ind w:left="0"/>
            </w:pPr>
          </w:p>
        </w:tc>
        <w:tc>
          <w:tcPr>
            <w:tcW w:w="2782" w:type="dxa"/>
            <w:tcBorders>
              <w:top w:val="single" w:sz="8" w:space="0" w:color="000000"/>
              <w:left w:val="single" w:sz="8" w:space="0" w:color="000000"/>
              <w:bottom w:val="nil"/>
              <w:right w:val="single" w:sz="8" w:space="0" w:color="000000"/>
            </w:tcBorders>
          </w:tcPr>
          <w:p w:rsidR="00473690" w:rsidRDefault="00473690">
            <w:pPr>
              <w:spacing w:after="0" w:line="276" w:lineRule="auto"/>
              <w:ind w:left="0"/>
            </w:pPr>
          </w:p>
        </w:tc>
        <w:tc>
          <w:tcPr>
            <w:tcW w:w="3084" w:type="dxa"/>
            <w:tcBorders>
              <w:top w:val="single" w:sz="8" w:space="0" w:color="000000"/>
              <w:left w:val="single" w:sz="8" w:space="0" w:color="000000"/>
              <w:bottom w:val="nil"/>
              <w:right w:val="single" w:sz="8" w:space="0" w:color="000000"/>
            </w:tcBorders>
          </w:tcPr>
          <w:p w:rsidR="00473690" w:rsidRDefault="00473690">
            <w:pPr>
              <w:spacing w:after="0" w:line="276" w:lineRule="auto"/>
              <w:ind w:left="0"/>
            </w:pPr>
          </w:p>
        </w:tc>
        <w:tc>
          <w:tcPr>
            <w:tcW w:w="754" w:type="dxa"/>
            <w:tcBorders>
              <w:top w:val="single" w:sz="8" w:space="0" w:color="000000"/>
              <w:left w:val="single" w:sz="8" w:space="0" w:color="000000"/>
              <w:bottom w:val="nil"/>
              <w:right w:val="single" w:sz="8" w:space="0" w:color="000000"/>
            </w:tcBorders>
            <w:vAlign w:val="bottom"/>
          </w:tcPr>
          <w:p w:rsidR="00473690" w:rsidRDefault="000179FC">
            <w:pPr>
              <w:spacing w:after="0" w:line="276" w:lineRule="auto"/>
              <w:ind w:left="7"/>
              <w:jc w:val="center"/>
            </w:pPr>
            <w:r>
              <w:t>BİE 13.5.1</w:t>
            </w:r>
          </w:p>
        </w:tc>
        <w:tc>
          <w:tcPr>
            <w:tcW w:w="3256" w:type="dxa"/>
            <w:tcBorders>
              <w:top w:val="single" w:sz="8" w:space="0" w:color="000000"/>
              <w:left w:val="single" w:sz="8" w:space="0" w:color="000000"/>
              <w:bottom w:val="nil"/>
              <w:right w:val="single" w:sz="8" w:space="0" w:color="000000"/>
            </w:tcBorders>
            <w:vAlign w:val="bottom"/>
          </w:tcPr>
          <w:p w:rsidR="00473690" w:rsidRDefault="000179FC" w:rsidP="00F57DF4">
            <w:pPr>
              <w:spacing w:after="42" w:line="270" w:lineRule="auto"/>
              <w:ind w:left="2"/>
            </w:pPr>
            <w:r>
              <w:t>Bilgi sistemlerinde kurum ve kişilik hakları açısından yayınlanmasında sakınca görülmeyen analizlerin web sayfalarında görüntülenmesinin sağlanması</w:t>
            </w:r>
          </w:p>
        </w:tc>
        <w:tc>
          <w:tcPr>
            <w:tcW w:w="1291" w:type="dxa"/>
            <w:tcBorders>
              <w:top w:val="single" w:sz="8" w:space="0" w:color="000000"/>
              <w:left w:val="single" w:sz="8" w:space="0" w:color="000000"/>
              <w:bottom w:val="nil"/>
              <w:right w:val="single" w:sz="8" w:space="0" w:color="000000"/>
            </w:tcBorders>
            <w:vAlign w:val="bottom"/>
          </w:tcPr>
          <w:p w:rsidR="00473690" w:rsidRDefault="000179FC">
            <w:pPr>
              <w:spacing w:after="0" w:line="276" w:lineRule="auto"/>
              <w:ind w:left="0"/>
              <w:jc w:val="center"/>
            </w:pPr>
            <w:r>
              <w:t>Tüm birimler</w:t>
            </w:r>
          </w:p>
        </w:tc>
        <w:tc>
          <w:tcPr>
            <w:tcW w:w="1118" w:type="dxa"/>
            <w:tcBorders>
              <w:top w:val="single" w:sz="8" w:space="0" w:color="000000"/>
              <w:left w:val="single" w:sz="8" w:space="0" w:color="000000"/>
              <w:bottom w:val="nil"/>
              <w:right w:val="single" w:sz="8" w:space="0" w:color="000000"/>
            </w:tcBorders>
            <w:vAlign w:val="bottom"/>
          </w:tcPr>
          <w:p w:rsidR="00473690" w:rsidRDefault="000179FC">
            <w:pPr>
              <w:spacing w:after="0" w:line="276" w:lineRule="auto"/>
              <w:ind w:left="0"/>
              <w:jc w:val="center"/>
            </w:pPr>
            <w:r>
              <w:t>BİDB</w:t>
            </w:r>
          </w:p>
        </w:tc>
        <w:tc>
          <w:tcPr>
            <w:tcW w:w="1244" w:type="dxa"/>
            <w:tcBorders>
              <w:top w:val="single" w:sz="8" w:space="0" w:color="000000"/>
              <w:left w:val="single" w:sz="8" w:space="0" w:color="000000"/>
              <w:bottom w:val="nil"/>
              <w:right w:val="single" w:sz="8" w:space="0" w:color="000000"/>
            </w:tcBorders>
            <w:vAlign w:val="bottom"/>
          </w:tcPr>
          <w:p w:rsidR="00473690" w:rsidRDefault="000179FC">
            <w:pPr>
              <w:spacing w:after="0" w:line="276" w:lineRule="auto"/>
              <w:ind w:left="0"/>
              <w:jc w:val="center"/>
            </w:pPr>
            <w:r>
              <w:t>Web sayfası</w:t>
            </w:r>
          </w:p>
        </w:tc>
        <w:tc>
          <w:tcPr>
            <w:tcW w:w="1272" w:type="dxa"/>
            <w:tcBorders>
              <w:top w:val="single" w:sz="8" w:space="0" w:color="000000"/>
              <w:left w:val="single" w:sz="8" w:space="0" w:color="000000"/>
              <w:bottom w:val="nil"/>
              <w:right w:val="single" w:sz="8" w:space="0" w:color="000000"/>
            </w:tcBorders>
            <w:vAlign w:val="bottom"/>
          </w:tcPr>
          <w:p w:rsidR="00473690" w:rsidRDefault="000179FC">
            <w:pPr>
              <w:spacing w:after="0" w:line="276" w:lineRule="auto"/>
              <w:ind w:left="0"/>
              <w:jc w:val="center"/>
            </w:pPr>
            <w:r>
              <w:t>Sürekli</w:t>
            </w:r>
          </w:p>
        </w:tc>
        <w:tc>
          <w:tcPr>
            <w:tcW w:w="2784" w:type="dxa"/>
            <w:tcBorders>
              <w:top w:val="single" w:sz="8" w:space="0" w:color="000000"/>
              <w:left w:val="single" w:sz="8" w:space="0" w:color="000000"/>
              <w:bottom w:val="nil"/>
              <w:right w:val="single" w:sz="8" w:space="0" w:color="000000"/>
            </w:tcBorders>
            <w:vAlign w:val="bottom"/>
          </w:tcPr>
          <w:p w:rsidR="00473690" w:rsidRPr="00A80656" w:rsidRDefault="000179FC">
            <w:pPr>
              <w:spacing w:after="42" w:line="270" w:lineRule="auto"/>
              <w:ind w:left="0"/>
              <w:jc w:val="center"/>
              <w:rPr>
                <w:sz w:val="16"/>
                <w:szCs w:val="16"/>
              </w:rPr>
            </w:pPr>
            <w:r w:rsidRPr="00A80656">
              <w:rPr>
                <w:b/>
                <w:sz w:val="16"/>
                <w:szCs w:val="16"/>
              </w:rPr>
              <w:t>İnsan kayn</w:t>
            </w:r>
            <w:r w:rsidR="00A80656" w:rsidRPr="00A80656">
              <w:rPr>
                <w:b/>
                <w:sz w:val="16"/>
                <w:szCs w:val="16"/>
              </w:rPr>
              <w:t xml:space="preserve">akları, mali işlemler ve eğitim-öğretim ile </w:t>
            </w:r>
            <w:r w:rsidRPr="00A80656">
              <w:rPr>
                <w:b/>
                <w:sz w:val="16"/>
                <w:szCs w:val="16"/>
              </w:rPr>
              <w:t xml:space="preserve">ilgili analizler web </w:t>
            </w:r>
            <w:r w:rsidR="00A80656" w:rsidRPr="00A80656">
              <w:rPr>
                <w:b/>
                <w:sz w:val="16"/>
                <w:szCs w:val="16"/>
              </w:rPr>
              <w:t>sayfamızda yayımlanmıştır.</w:t>
            </w:r>
            <w:r w:rsidRPr="00A80656">
              <w:rPr>
                <w:b/>
                <w:sz w:val="16"/>
                <w:szCs w:val="16"/>
              </w:rPr>
              <w:t xml:space="preserve">             </w:t>
            </w:r>
          </w:p>
          <w:p w:rsidR="00473690" w:rsidRDefault="00473690">
            <w:pPr>
              <w:spacing w:after="0" w:line="276" w:lineRule="auto"/>
              <w:ind w:left="0"/>
              <w:jc w:val="center"/>
            </w:pPr>
          </w:p>
        </w:tc>
      </w:tr>
      <w:tr w:rsidR="00473690" w:rsidTr="00F57DF4">
        <w:trPr>
          <w:trHeight w:val="135"/>
        </w:trPr>
        <w:tc>
          <w:tcPr>
            <w:tcW w:w="800" w:type="dxa"/>
            <w:vMerge w:val="restart"/>
            <w:tcBorders>
              <w:top w:val="nil"/>
              <w:left w:val="single" w:sz="8" w:space="0" w:color="000000"/>
              <w:bottom w:val="single" w:sz="8" w:space="0" w:color="000000"/>
              <w:right w:val="single" w:sz="8" w:space="0" w:color="000000"/>
            </w:tcBorders>
          </w:tcPr>
          <w:p w:rsidR="00473690" w:rsidRDefault="000179FC">
            <w:pPr>
              <w:spacing w:after="0" w:line="276" w:lineRule="auto"/>
              <w:ind w:left="77"/>
            </w:pPr>
            <w:r>
              <w:t xml:space="preserve">BİS </w:t>
            </w:r>
            <w:proofErr w:type="gramStart"/>
            <w:r>
              <w:t>13.5</w:t>
            </w:r>
            <w:proofErr w:type="gramEnd"/>
          </w:p>
        </w:tc>
        <w:tc>
          <w:tcPr>
            <w:tcW w:w="2782" w:type="dxa"/>
            <w:vMerge w:val="restart"/>
            <w:tcBorders>
              <w:top w:val="nil"/>
              <w:left w:val="single" w:sz="8" w:space="0" w:color="000000"/>
              <w:bottom w:val="single" w:sz="8" w:space="0" w:color="000000"/>
              <w:right w:val="single" w:sz="8" w:space="0" w:color="000000"/>
            </w:tcBorders>
          </w:tcPr>
          <w:p w:rsidR="00473690" w:rsidRDefault="000179FC">
            <w:pPr>
              <w:spacing w:after="0" w:line="276" w:lineRule="auto"/>
              <w:ind w:left="0"/>
            </w:pPr>
            <w:r>
              <w:t xml:space="preserve">Yönetim bilgi sistemi, yönetimin ihtiyaç duyduğu gerekli bilgileri ve raporları üretebilecek ve analiz yapma </w:t>
            </w:r>
            <w:proofErr w:type="gramStart"/>
            <w:r>
              <w:t>imkanı</w:t>
            </w:r>
            <w:proofErr w:type="gramEnd"/>
            <w:r>
              <w:t xml:space="preserve"> sunacak şekilde tasarlanmalıdır.</w:t>
            </w:r>
          </w:p>
        </w:tc>
        <w:tc>
          <w:tcPr>
            <w:tcW w:w="3084" w:type="dxa"/>
            <w:vMerge w:val="restart"/>
            <w:tcBorders>
              <w:top w:val="nil"/>
              <w:left w:val="single" w:sz="8" w:space="0" w:color="000000"/>
              <w:bottom w:val="single" w:sz="8" w:space="0" w:color="000000"/>
              <w:right w:val="single" w:sz="8" w:space="0" w:color="000000"/>
            </w:tcBorders>
          </w:tcPr>
          <w:p w:rsidR="00473690" w:rsidRDefault="000179FC">
            <w:pPr>
              <w:spacing w:after="0" w:line="276" w:lineRule="auto"/>
              <w:ind w:left="2"/>
            </w:pPr>
            <w:r>
              <w:t xml:space="preserve">Var olan bilgi sistemleri, öğrenci, ders, personel, maaş-tahakkuk, </w:t>
            </w:r>
            <w:r w:rsidR="00F57DF4">
              <w:t>hastane ve</w:t>
            </w:r>
            <w:r>
              <w:t xml:space="preserve"> kütüphane ile ilgili bilgileri kaydetmekte, gerekli raporları üretip analiz yapma </w:t>
            </w:r>
            <w:r w:rsidR="00F57DF4">
              <w:t>imkânı</w:t>
            </w:r>
            <w:r>
              <w:t xml:space="preserve"> sunmaktadır. Performans bilgi sisteminin yazılımı devam etmektedir.</w:t>
            </w:r>
          </w:p>
        </w:tc>
        <w:tc>
          <w:tcPr>
            <w:tcW w:w="754" w:type="dxa"/>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3256" w:type="dxa"/>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1291" w:type="dxa"/>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1118" w:type="dxa"/>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1244" w:type="dxa"/>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1272" w:type="dxa"/>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2784" w:type="dxa"/>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r>
      <w:tr w:rsidR="00473690">
        <w:trPr>
          <w:trHeight w:val="1316"/>
        </w:trPr>
        <w:tc>
          <w:tcPr>
            <w:tcW w:w="0" w:type="auto"/>
            <w:vMerge/>
            <w:tcBorders>
              <w:top w:val="nil"/>
              <w:left w:val="single" w:sz="8" w:space="0" w:color="000000"/>
              <w:bottom w:val="nil"/>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nil"/>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nil"/>
              <w:right w:val="single" w:sz="8" w:space="0" w:color="000000"/>
            </w:tcBorders>
          </w:tcPr>
          <w:p w:rsidR="00473690" w:rsidRDefault="00473690">
            <w:pPr>
              <w:spacing w:after="0" w:line="276" w:lineRule="auto"/>
              <w:ind w:left="0"/>
            </w:pPr>
          </w:p>
        </w:tc>
        <w:tc>
          <w:tcPr>
            <w:tcW w:w="75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
              <w:jc w:val="center"/>
            </w:pPr>
            <w:r>
              <w:t>BİE 13.5.2</w:t>
            </w:r>
          </w:p>
        </w:tc>
        <w:tc>
          <w:tcPr>
            <w:tcW w:w="3256" w:type="dxa"/>
            <w:tcBorders>
              <w:top w:val="single" w:sz="8" w:space="0" w:color="000000"/>
              <w:left w:val="single" w:sz="8" w:space="0" w:color="000000"/>
              <w:bottom w:val="single" w:sz="8" w:space="0" w:color="000000"/>
              <w:right w:val="single" w:sz="8" w:space="0" w:color="000000"/>
            </w:tcBorders>
            <w:vAlign w:val="center"/>
          </w:tcPr>
          <w:p w:rsidR="00473690" w:rsidRDefault="000179FC" w:rsidP="00F57DF4">
            <w:pPr>
              <w:spacing w:after="0" w:line="276" w:lineRule="auto"/>
              <w:ind w:left="2"/>
            </w:pPr>
            <w:r>
              <w:t>Üst Yönetim tarafından talep edilen raporl</w:t>
            </w:r>
            <w:r w:rsidR="00F57DF4">
              <w:t>a</w:t>
            </w:r>
            <w:r>
              <w:t>rın Yönetim Bilgi Sistemi Birimi tarafından hazırlanmasına devam edilmesi</w:t>
            </w:r>
          </w:p>
        </w:tc>
        <w:tc>
          <w:tcPr>
            <w:tcW w:w="129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YBSB</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56"/>
            </w:pPr>
            <w:r>
              <w:t>Tüm Birimler</w:t>
            </w:r>
          </w:p>
        </w:tc>
        <w:tc>
          <w:tcPr>
            <w:tcW w:w="124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Raporlar</w:t>
            </w:r>
          </w:p>
        </w:tc>
        <w:tc>
          <w:tcPr>
            <w:tcW w:w="127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2784" w:type="dxa"/>
            <w:tcBorders>
              <w:top w:val="single" w:sz="8" w:space="0" w:color="000000"/>
              <w:left w:val="single" w:sz="8" w:space="0" w:color="000000"/>
              <w:bottom w:val="single" w:sz="8" w:space="0" w:color="000000"/>
              <w:right w:val="single" w:sz="8" w:space="0" w:color="000000"/>
            </w:tcBorders>
          </w:tcPr>
          <w:p w:rsidR="00473690" w:rsidRPr="00A80656" w:rsidRDefault="00A80656" w:rsidP="00A80656">
            <w:pPr>
              <w:spacing w:after="42" w:line="270" w:lineRule="auto"/>
              <w:ind w:left="0"/>
              <w:jc w:val="center"/>
              <w:rPr>
                <w:b/>
                <w:sz w:val="16"/>
                <w:szCs w:val="16"/>
              </w:rPr>
            </w:pPr>
            <w:r w:rsidRPr="00A80656">
              <w:rPr>
                <w:b/>
                <w:sz w:val="16"/>
                <w:szCs w:val="16"/>
              </w:rPr>
              <w:t xml:space="preserve">Meslek Yüksekokulumuzda </w:t>
            </w:r>
            <w:r w:rsidRPr="00A80656">
              <w:rPr>
                <w:b/>
                <w:sz w:val="16"/>
                <w:szCs w:val="16"/>
              </w:rPr>
              <w:t xml:space="preserve">Harcama Yönetim Sistemi (HYS), Taşınır Kayıt ve Yönetim Sistemi (TKYS), Kamu Harcama ve Muhasebe Bilişim Sistemi (KBS), Web Tabanlı </w:t>
            </w:r>
            <w:proofErr w:type="spellStart"/>
            <w:r w:rsidRPr="00A80656">
              <w:rPr>
                <w:b/>
                <w:sz w:val="16"/>
                <w:szCs w:val="16"/>
              </w:rPr>
              <w:t>Saymanlı</w:t>
            </w:r>
            <w:proofErr w:type="spellEnd"/>
            <w:r w:rsidRPr="00A80656">
              <w:rPr>
                <w:b/>
                <w:sz w:val="16"/>
                <w:szCs w:val="16"/>
              </w:rPr>
              <w:t xml:space="preserve"> Otomasyon Sistemi (Say2000i), Elektronik Belge Yönetim Sistemi (EBYS), Elektronik Kamu Alımları Platformu (EKAP), Elektronik Borç Sorgulama Sistemi (e-SGK) bilgi sistemlerini</w:t>
            </w:r>
            <w:r w:rsidRPr="00A80656">
              <w:rPr>
                <w:b/>
                <w:sz w:val="16"/>
                <w:szCs w:val="16"/>
              </w:rPr>
              <w:t xml:space="preserve"> kullanılmakta, performanslar ile ilgili veriler kaydedilmektedir.</w:t>
            </w:r>
          </w:p>
        </w:tc>
      </w:tr>
      <w:tr w:rsidR="00473690">
        <w:trPr>
          <w:trHeight w:val="1226"/>
        </w:trPr>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75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
              <w:jc w:val="center"/>
            </w:pPr>
            <w:r>
              <w:t>BİE 13.5.3</w:t>
            </w:r>
          </w:p>
        </w:tc>
        <w:tc>
          <w:tcPr>
            <w:tcW w:w="3256" w:type="dxa"/>
            <w:tcBorders>
              <w:top w:val="single" w:sz="8" w:space="0" w:color="000000"/>
              <w:left w:val="single" w:sz="8" w:space="0" w:color="000000"/>
              <w:bottom w:val="single" w:sz="8" w:space="0" w:color="000000"/>
              <w:right w:val="single" w:sz="8" w:space="0" w:color="000000"/>
            </w:tcBorders>
            <w:vAlign w:val="center"/>
          </w:tcPr>
          <w:p w:rsidR="00473690" w:rsidRDefault="00F57DF4">
            <w:pPr>
              <w:spacing w:after="0" w:line="276" w:lineRule="auto"/>
              <w:ind w:left="2"/>
            </w:pPr>
            <w:r>
              <w:t>Mekân</w:t>
            </w:r>
            <w:r w:rsidR="000179FC">
              <w:t xml:space="preserve"> yönetim sisteminin hizmete açılması</w:t>
            </w:r>
          </w:p>
        </w:tc>
        <w:tc>
          <w:tcPr>
            <w:tcW w:w="129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BİDB</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56"/>
            </w:pPr>
            <w:r>
              <w:t>Tüm Birimler</w:t>
            </w:r>
          </w:p>
        </w:tc>
        <w:tc>
          <w:tcPr>
            <w:tcW w:w="124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42"/>
            </w:pPr>
            <w:r>
              <w:t>Alınan raporlar</w:t>
            </w:r>
          </w:p>
        </w:tc>
        <w:tc>
          <w:tcPr>
            <w:tcW w:w="127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2784" w:type="dxa"/>
            <w:tcBorders>
              <w:top w:val="single" w:sz="8" w:space="0" w:color="000000"/>
              <w:left w:val="single" w:sz="8" w:space="0" w:color="000000"/>
              <w:bottom w:val="single" w:sz="8" w:space="0" w:color="000000"/>
              <w:right w:val="single" w:sz="8" w:space="0" w:color="000000"/>
            </w:tcBorders>
          </w:tcPr>
          <w:p w:rsidR="00473690" w:rsidRPr="00A974D0" w:rsidRDefault="00A974D0" w:rsidP="00A974D0">
            <w:pPr>
              <w:spacing w:after="42" w:line="270" w:lineRule="auto"/>
              <w:ind w:left="0"/>
              <w:jc w:val="center"/>
              <w:rPr>
                <w:b/>
                <w:sz w:val="16"/>
                <w:szCs w:val="16"/>
              </w:rPr>
            </w:pPr>
            <w:r w:rsidRPr="00A974D0">
              <w:rPr>
                <w:b/>
                <w:sz w:val="16"/>
                <w:szCs w:val="16"/>
              </w:rPr>
              <w:t>Meslek Yüksek Okulumuz</w:t>
            </w:r>
            <w:r w:rsidRPr="00A974D0">
              <w:rPr>
                <w:b/>
                <w:sz w:val="16"/>
                <w:szCs w:val="16"/>
              </w:rPr>
              <w:t xml:space="preserve"> </w:t>
            </w:r>
            <w:proofErr w:type="gramStart"/>
            <w:r w:rsidRPr="00A974D0">
              <w:rPr>
                <w:b/>
                <w:sz w:val="16"/>
                <w:szCs w:val="16"/>
              </w:rPr>
              <w:t>Mekan</w:t>
            </w:r>
            <w:proofErr w:type="gramEnd"/>
            <w:r w:rsidRPr="00A974D0">
              <w:rPr>
                <w:b/>
                <w:sz w:val="16"/>
                <w:szCs w:val="16"/>
              </w:rPr>
              <w:t xml:space="preserve"> Yönetim Sistemi Sorumlusu belirlenmiş</w:t>
            </w:r>
            <w:r w:rsidRPr="00A974D0">
              <w:rPr>
                <w:b/>
                <w:sz w:val="16"/>
                <w:szCs w:val="16"/>
              </w:rPr>
              <w:t xml:space="preserve"> </w:t>
            </w:r>
            <w:r w:rsidRPr="00A974D0">
              <w:rPr>
                <w:b/>
                <w:sz w:val="16"/>
                <w:szCs w:val="16"/>
              </w:rPr>
              <w:t>ve yapılan bilgilendirme toplantılarına katılmıştır. Konu ile ilgili çalışmalar devam etmektedir.</w:t>
            </w:r>
          </w:p>
        </w:tc>
      </w:tr>
      <w:tr w:rsidR="00473690" w:rsidTr="00F57DF4">
        <w:trPr>
          <w:trHeight w:val="1330"/>
        </w:trPr>
        <w:tc>
          <w:tcPr>
            <w:tcW w:w="80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7"/>
            </w:pPr>
            <w:r>
              <w:t xml:space="preserve">BİS </w:t>
            </w:r>
            <w:proofErr w:type="gramStart"/>
            <w:r>
              <w:t>13.6</w:t>
            </w:r>
            <w:proofErr w:type="gramEnd"/>
          </w:p>
        </w:tc>
        <w:tc>
          <w:tcPr>
            <w:tcW w:w="2782" w:type="dxa"/>
            <w:tcBorders>
              <w:top w:val="single" w:sz="8" w:space="0" w:color="000000"/>
              <w:left w:val="single" w:sz="8" w:space="0" w:color="000000"/>
              <w:bottom w:val="single" w:sz="8" w:space="0" w:color="000000"/>
              <w:right w:val="single" w:sz="8" w:space="0" w:color="000000"/>
            </w:tcBorders>
          </w:tcPr>
          <w:p w:rsidR="00473690" w:rsidRDefault="000179FC">
            <w:pPr>
              <w:spacing w:after="0" w:line="276" w:lineRule="auto"/>
              <w:ind w:left="0"/>
            </w:pPr>
            <w:r>
              <w:t xml:space="preserve">Yöneticiler, idarenin </w:t>
            </w:r>
            <w:proofErr w:type="gramStart"/>
            <w:r>
              <w:t>misyon</w:t>
            </w:r>
            <w:proofErr w:type="gramEnd"/>
            <w:r>
              <w:t>, vizyon ve amaçları çerçevesinde beklentilerini görev ve sorumlulukları kapsamında personele bildirmelidir.</w:t>
            </w:r>
          </w:p>
        </w:tc>
        <w:tc>
          <w:tcPr>
            <w:tcW w:w="308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Üst Yönetim tarafından düzenli olarak çalışma grubu toplantıları yapılmakta ve alt birimler bilgilendirilmektedir.</w:t>
            </w:r>
          </w:p>
        </w:tc>
        <w:tc>
          <w:tcPr>
            <w:tcW w:w="754"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3256"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291"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118"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244" w:type="dxa"/>
            <w:tcBorders>
              <w:top w:val="single" w:sz="8" w:space="0" w:color="000000"/>
              <w:left w:val="single" w:sz="8" w:space="0" w:color="000000"/>
              <w:bottom w:val="single" w:sz="8" w:space="0" w:color="000000"/>
              <w:right w:val="single" w:sz="8" w:space="0" w:color="000000"/>
            </w:tcBorders>
          </w:tcPr>
          <w:p w:rsidR="00473690" w:rsidRDefault="00473690">
            <w:pPr>
              <w:spacing w:after="0" w:line="276" w:lineRule="auto"/>
              <w:ind w:left="0"/>
            </w:pPr>
          </w:p>
        </w:tc>
        <w:tc>
          <w:tcPr>
            <w:tcW w:w="1272" w:type="dxa"/>
            <w:tcBorders>
              <w:top w:val="single" w:sz="8" w:space="0" w:color="000000"/>
              <w:left w:val="single" w:sz="8" w:space="0" w:color="000000"/>
              <w:bottom w:val="single" w:sz="8" w:space="0" w:color="000000"/>
              <w:right w:val="single" w:sz="8" w:space="0" w:color="000000"/>
            </w:tcBorders>
          </w:tcPr>
          <w:p w:rsidR="00190872" w:rsidRDefault="00190872" w:rsidP="00190872">
            <w:pPr>
              <w:spacing w:after="0" w:line="276" w:lineRule="auto"/>
              <w:ind w:left="0"/>
              <w:jc w:val="center"/>
            </w:pPr>
          </w:p>
          <w:p w:rsidR="00190872" w:rsidRDefault="00190872" w:rsidP="00190872">
            <w:pPr>
              <w:spacing w:after="0" w:line="276" w:lineRule="auto"/>
              <w:ind w:left="0"/>
              <w:jc w:val="center"/>
            </w:pPr>
          </w:p>
          <w:p w:rsidR="00473690" w:rsidRDefault="00190872" w:rsidP="00190872">
            <w:pPr>
              <w:spacing w:after="0" w:line="276" w:lineRule="auto"/>
              <w:ind w:left="0"/>
              <w:jc w:val="center"/>
            </w:pPr>
            <w:r>
              <w:t>Sürekli</w:t>
            </w:r>
          </w:p>
        </w:tc>
        <w:tc>
          <w:tcPr>
            <w:tcW w:w="2784" w:type="dxa"/>
            <w:tcBorders>
              <w:top w:val="single" w:sz="8" w:space="0" w:color="000000"/>
              <w:left w:val="single" w:sz="8" w:space="0" w:color="000000"/>
              <w:bottom w:val="single" w:sz="8" w:space="0" w:color="000000"/>
              <w:right w:val="single" w:sz="8" w:space="0" w:color="000000"/>
            </w:tcBorders>
          </w:tcPr>
          <w:p w:rsidR="00473690" w:rsidRPr="00190872" w:rsidRDefault="00190872" w:rsidP="00190872">
            <w:pPr>
              <w:spacing w:after="42" w:line="270" w:lineRule="auto"/>
              <w:ind w:left="0"/>
              <w:jc w:val="center"/>
              <w:rPr>
                <w:b/>
                <w:sz w:val="16"/>
                <w:szCs w:val="16"/>
              </w:rPr>
            </w:pPr>
            <w:r w:rsidRPr="00190872">
              <w:rPr>
                <w:b/>
                <w:sz w:val="16"/>
                <w:szCs w:val="16"/>
              </w:rPr>
              <w:t xml:space="preserve">Meslek Yüksekokulu idarecilerimiz tarafından, </w:t>
            </w:r>
            <w:proofErr w:type="gramStart"/>
            <w:r w:rsidRPr="00190872">
              <w:rPr>
                <w:b/>
                <w:sz w:val="16"/>
                <w:szCs w:val="16"/>
              </w:rPr>
              <w:t>misyon</w:t>
            </w:r>
            <w:proofErr w:type="gramEnd"/>
            <w:r w:rsidRPr="00190872">
              <w:rPr>
                <w:b/>
                <w:sz w:val="16"/>
                <w:szCs w:val="16"/>
              </w:rPr>
              <w:t>, vizyon ve amaçlarımız çerçevesinde beklentilerimiz, personelimize görev ve sorumlulukları toplantı, tebliğ vb. şekilde sürekli bildirilmektedir.</w:t>
            </w:r>
          </w:p>
        </w:tc>
      </w:tr>
      <w:tr w:rsidR="00473690" w:rsidTr="00F57DF4">
        <w:trPr>
          <w:trHeight w:val="828"/>
        </w:trPr>
        <w:tc>
          <w:tcPr>
            <w:tcW w:w="800"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7"/>
            </w:pPr>
            <w:r>
              <w:t xml:space="preserve">BİS </w:t>
            </w:r>
            <w:proofErr w:type="gramStart"/>
            <w:r>
              <w:t>13.7</w:t>
            </w:r>
            <w:proofErr w:type="gramEnd"/>
          </w:p>
        </w:tc>
        <w:tc>
          <w:tcPr>
            <w:tcW w:w="2782"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İdarenin yatay ve dikey iletişim sistemi personelin değerlendirme, öneri ve sorunlarını iletebilmelerini sağlamalıdır.</w:t>
            </w:r>
          </w:p>
        </w:tc>
        <w:tc>
          <w:tcPr>
            <w:tcW w:w="3084"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Yapılan toplantılar ve iletişim araçları yardımı ile personel geri bildirimleri alınmaktadır.</w:t>
            </w:r>
          </w:p>
        </w:tc>
        <w:tc>
          <w:tcPr>
            <w:tcW w:w="75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
              <w:jc w:val="center"/>
            </w:pPr>
            <w:r>
              <w:t>BİE 13.7.1</w:t>
            </w:r>
          </w:p>
        </w:tc>
        <w:tc>
          <w:tcPr>
            <w:tcW w:w="325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Web sayfasında yer alan "Bize Yazın" bölümünün hizmet vermeye devam etmesi</w:t>
            </w:r>
          </w:p>
        </w:tc>
        <w:tc>
          <w:tcPr>
            <w:tcW w:w="1291"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Tüm birimler</w:t>
            </w:r>
          </w:p>
        </w:tc>
        <w:tc>
          <w:tcPr>
            <w:tcW w:w="1118"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56"/>
            </w:pPr>
            <w:r>
              <w:t>Tüm birimler</w:t>
            </w:r>
          </w:p>
        </w:tc>
        <w:tc>
          <w:tcPr>
            <w:tcW w:w="1244"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F57DF4" w:rsidP="00F57DF4">
            <w:pPr>
              <w:spacing w:after="0" w:line="276" w:lineRule="auto"/>
              <w:ind w:left="55"/>
            </w:pPr>
            <w:r>
              <w:t xml:space="preserve">Web sayfası, </w:t>
            </w:r>
            <w:r w:rsidR="000179FC">
              <w:t>eposta, anket</w:t>
            </w:r>
          </w:p>
        </w:tc>
        <w:tc>
          <w:tcPr>
            <w:tcW w:w="1272" w:type="dxa"/>
            <w:vMerge w:val="restart"/>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2784" w:type="dxa"/>
            <w:vMerge w:val="restart"/>
            <w:tcBorders>
              <w:top w:val="single" w:sz="8" w:space="0" w:color="000000"/>
              <w:left w:val="single" w:sz="8" w:space="0" w:color="000000"/>
              <w:bottom w:val="single" w:sz="8" w:space="0" w:color="000000"/>
              <w:right w:val="single" w:sz="8" w:space="0" w:color="000000"/>
            </w:tcBorders>
            <w:vAlign w:val="center"/>
          </w:tcPr>
          <w:p w:rsidR="00473690" w:rsidRPr="00F1248F" w:rsidRDefault="00F1248F" w:rsidP="00F57DF4">
            <w:pPr>
              <w:spacing w:after="43" w:line="270" w:lineRule="auto"/>
              <w:ind w:left="0"/>
              <w:jc w:val="center"/>
              <w:rPr>
                <w:color w:val="000000" w:themeColor="text1"/>
                <w:sz w:val="16"/>
                <w:szCs w:val="16"/>
              </w:rPr>
            </w:pPr>
            <w:r w:rsidRPr="00F1248F">
              <w:rPr>
                <w:b/>
                <w:color w:val="000000" w:themeColor="text1"/>
                <w:sz w:val="16"/>
                <w:szCs w:val="16"/>
              </w:rPr>
              <w:t>Meslek Yüksekokulumuz</w:t>
            </w:r>
            <w:r w:rsidR="000179FC" w:rsidRPr="00F1248F">
              <w:rPr>
                <w:b/>
                <w:color w:val="000000" w:themeColor="text1"/>
                <w:sz w:val="16"/>
                <w:szCs w:val="16"/>
              </w:rPr>
              <w:t xml:space="preserve"> web </w:t>
            </w:r>
            <w:r w:rsidRPr="00F1248F">
              <w:rPr>
                <w:b/>
                <w:color w:val="000000" w:themeColor="text1"/>
                <w:sz w:val="16"/>
                <w:szCs w:val="16"/>
              </w:rPr>
              <w:t xml:space="preserve">sitemiz ana </w:t>
            </w:r>
            <w:r w:rsidR="000179FC" w:rsidRPr="00F1248F">
              <w:rPr>
                <w:b/>
                <w:color w:val="000000" w:themeColor="text1"/>
                <w:sz w:val="16"/>
                <w:szCs w:val="16"/>
              </w:rPr>
              <w:t>sayfasında "</w:t>
            </w:r>
            <w:r w:rsidR="00F57DF4" w:rsidRPr="00F1248F">
              <w:rPr>
                <w:b/>
                <w:color w:val="000000" w:themeColor="text1"/>
                <w:sz w:val="16"/>
                <w:szCs w:val="16"/>
              </w:rPr>
              <w:t>Şikâyet ve Öneri Formu</w:t>
            </w:r>
            <w:r w:rsidR="000179FC" w:rsidRPr="00F1248F">
              <w:rPr>
                <w:b/>
                <w:color w:val="000000" w:themeColor="text1"/>
                <w:sz w:val="16"/>
                <w:szCs w:val="16"/>
              </w:rPr>
              <w:t>" bölümü açılarak, iç ve dış</w:t>
            </w:r>
            <w:r w:rsidR="00F57DF4" w:rsidRPr="00F1248F">
              <w:rPr>
                <w:b/>
                <w:color w:val="000000" w:themeColor="text1"/>
                <w:sz w:val="16"/>
                <w:szCs w:val="16"/>
              </w:rPr>
              <w:t xml:space="preserve"> </w:t>
            </w:r>
            <w:r w:rsidR="000179FC" w:rsidRPr="00F1248F">
              <w:rPr>
                <w:b/>
                <w:color w:val="000000" w:themeColor="text1"/>
                <w:sz w:val="16"/>
                <w:szCs w:val="16"/>
              </w:rPr>
              <w:t xml:space="preserve">paydaşların öneri ve </w:t>
            </w:r>
            <w:r w:rsidR="00F57DF4" w:rsidRPr="00F1248F">
              <w:rPr>
                <w:b/>
                <w:color w:val="000000" w:themeColor="text1"/>
                <w:sz w:val="16"/>
                <w:szCs w:val="16"/>
              </w:rPr>
              <w:t>şikâyetlerinin alınmasına</w:t>
            </w:r>
            <w:r w:rsidR="000179FC" w:rsidRPr="00F1248F">
              <w:rPr>
                <w:b/>
                <w:color w:val="000000" w:themeColor="text1"/>
                <w:sz w:val="16"/>
                <w:szCs w:val="16"/>
              </w:rPr>
              <w:t xml:space="preserve"> </w:t>
            </w:r>
            <w:r w:rsidR="00F57DF4" w:rsidRPr="00F1248F">
              <w:rPr>
                <w:b/>
                <w:color w:val="000000" w:themeColor="text1"/>
                <w:sz w:val="16"/>
                <w:szCs w:val="16"/>
              </w:rPr>
              <w:t>imkân</w:t>
            </w:r>
            <w:r w:rsidR="000179FC" w:rsidRPr="00F1248F">
              <w:rPr>
                <w:b/>
                <w:color w:val="000000" w:themeColor="text1"/>
                <w:sz w:val="16"/>
                <w:szCs w:val="16"/>
              </w:rPr>
              <w:t xml:space="preserve"> sağlanmıştır. Başvurular en kısa sürede değerlendirilerek, geri dönüş sağlanmaktadır.                    </w:t>
            </w:r>
          </w:p>
          <w:p w:rsidR="00473690" w:rsidRDefault="00473690">
            <w:pPr>
              <w:spacing w:after="0" w:line="276" w:lineRule="auto"/>
              <w:ind w:left="0"/>
              <w:jc w:val="center"/>
            </w:pPr>
          </w:p>
        </w:tc>
      </w:tr>
      <w:tr w:rsidR="00473690">
        <w:trPr>
          <w:trHeight w:val="1581"/>
        </w:trPr>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75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
              <w:jc w:val="center"/>
            </w:pPr>
            <w:r>
              <w:t>BİE 13.7.2</w:t>
            </w:r>
          </w:p>
        </w:tc>
        <w:tc>
          <w:tcPr>
            <w:tcW w:w="325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 xml:space="preserve">Anket, gözlem, mülakat, kayıt taramaları </w:t>
            </w:r>
            <w:proofErr w:type="spellStart"/>
            <w:r>
              <w:t>vb</w:t>
            </w:r>
            <w:proofErr w:type="spellEnd"/>
            <w:r>
              <w:t xml:space="preserve"> yöntemler ile geri bildirimlerin alınması</w:t>
            </w: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c>
          <w:tcPr>
            <w:tcW w:w="0" w:type="auto"/>
            <w:vMerge/>
            <w:tcBorders>
              <w:top w:val="nil"/>
              <w:left w:val="single" w:sz="8" w:space="0" w:color="000000"/>
              <w:bottom w:val="single" w:sz="8" w:space="0" w:color="000000"/>
              <w:right w:val="single" w:sz="8" w:space="0" w:color="000000"/>
            </w:tcBorders>
          </w:tcPr>
          <w:p w:rsidR="00473690" w:rsidRDefault="00473690">
            <w:pPr>
              <w:spacing w:after="0" w:line="276" w:lineRule="auto"/>
              <w:ind w:left="0"/>
            </w:pPr>
          </w:p>
        </w:tc>
      </w:tr>
      <w:tr w:rsidR="00473690" w:rsidTr="00F57DF4">
        <w:trPr>
          <w:trHeight w:val="636"/>
        </w:trPr>
        <w:tc>
          <w:tcPr>
            <w:tcW w:w="800" w:type="dxa"/>
            <w:tcBorders>
              <w:top w:val="single" w:sz="8" w:space="0" w:color="000000"/>
              <w:left w:val="single" w:sz="8" w:space="0" w:color="000000"/>
              <w:bottom w:val="single" w:sz="8" w:space="0" w:color="000000"/>
              <w:right w:val="single" w:sz="8" w:space="0" w:color="000000"/>
            </w:tcBorders>
            <w:shd w:val="clear" w:color="auto" w:fill="99FFCC"/>
            <w:vAlign w:val="center"/>
          </w:tcPr>
          <w:p w:rsidR="00473690" w:rsidRDefault="000179FC">
            <w:pPr>
              <w:spacing w:after="0" w:line="276" w:lineRule="auto"/>
              <w:ind w:left="0"/>
              <w:jc w:val="center"/>
            </w:pPr>
            <w:r>
              <w:rPr>
                <w:b/>
              </w:rPr>
              <w:lastRenderedPageBreak/>
              <w:t>BİS 14</w:t>
            </w:r>
          </w:p>
        </w:tc>
        <w:tc>
          <w:tcPr>
            <w:tcW w:w="11167" w:type="dxa"/>
            <w:gridSpan w:val="5"/>
            <w:tcBorders>
              <w:top w:val="single" w:sz="8" w:space="0" w:color="000000"/>
              <w:left w:val="single" w:sz="8" w:space="0" w:color="000000"/>
              <w:bottom w:val="single" w:sz="8" w:space="0" w:color="000000"/>
              <w:right w:val="nil"/>
            </w:tcBorders>
            <w:shd w:val="clear" w:color="auto" w:fill="99FFCC"/>
            <w:vAlign w:val="center"/>
          </w:tcPr>
          <w:p w:rsidR="00473690" w:rsidRDefault="000179FC" w:rsidP="00F57DF4">
            <w:pPr>
              <w:spacing w:after="0" w:line="276" w:lineRule="auto"/>
              <w:ind w:left="0"/>
            </w:pPr>
            <w:r>
              <w:rPr>
                <w:b/>
              </w:rPr>
              <w:t>Raporlama: İ</w:t>
            </w:r>
            <w:r>
              <w:t>darenin amaç, hedef, gösterge ve faaliyetleri ile sonuçları, saydamlık ve hesap verebilirlik ilkeleri doğrultusunda raporlan malıdır.</w:t>
            </w:r>
          </w:p>
        </w:tc>
        <w:tc>
          <w:tcPr>
            <w:tcW w:w="1118" w:type="dxa"/>
            <w:tcBorders>
              <w:top w:val="single" w:sz="8" w:space="0" w:color="000000"/>
              <w:left w:val="nil"/>
              <w:bottom w:val="single" w:sz="8" w:space="0" w:color="000000"/>
              <w:right w:val="nil"/>
            </w:tcBorders>
            <w:shd w:val="clear" w:color="auto" w:fill="99FFCC"/>
          </w:tcPr>
          <w:p w:rsidR="00473690" w:rsidRDefault="00473690">
            <w:pPr>
              <w:spacing w:after="0" w:line="276" w:lineRule="auto"/>
              <w:ind w:left="0"/>
            </w:pPr>
          </w:p>
        </w:tc>
        <w:tc>
          <w:tcPr>
            <w:tcW w:w="2516" w:type="dxa"/>
            <w:gridSpan w:val="2"/>
            <w:tcBorders>
              <w:top w:val="single" w:sz="8" w:space="0" w:color="000000"/>
              <w:left w:val="nil"/>
              <w:bottom w:val="single" w:sz="8" w:space="0" w:color="000000"/>
              <w:right w:val="nil"/>
            </w:tcBorders>
            <w:shd w:val="clear" w:color="auto" w:fill="99FFCC"/>
          </w:tcPr>
          <w:p w:rsidR="00473690" w:rsidRDefault="00473690">
            <w:pPr>
              <w:spacing w:after="0" w:line="276" w:lineRule="auto"/>
              <w:ind w:left="0"/>
            </w:pPr>
          </w:p>
        </w:tc>
        <w:tc>
          <w:tcPr>
            <w:tcW w:w="2784" w:type="dxa"/>
            <w:tcBorders>
              <w:top w:val="single" w:sz="8" w:space="0" w:color="000000"/>
              <w:left w:val="nil"/>
              <w:bottom w:val="single" w:sz="8" w:space="0" w:color="000000"/>
              <w:right w:val="single" w:sz="8" w:space="0" w:color="000000"/>
            </w:tcBorders>
            <w:shd w:val="clear" w:color="auto" w:fill="99FFCC"/>
          </w:tcPr>
          <w:p w:rsidR="00473690" w:rsidRDefault="00473690">
            <w:pPr>
              <w:spacing w:after="0" w:line="276" w:lineRule="auto"/>
              <w:ind w:left="0"/>
            </w:pPr>
          </w:p>
        </w:tc>
      </w:tr>
      <w:tr w:rsidR="00A6691A" w:rsidTr="00CF1FAD">
        <w:trPr>
          <w:trHeight w:val="902"/>
        </w:trPr>
        <w:tc>
          <w:tcPr>
            <w:tcW w:w="800" w:type="dxa"/>
            <w:vMerge w:val="restart"/>
            <w:tcBorders>
              <w:top w:val="single" w:sz="8" w:space="0" w:color="000000"/>
              <w:left w:val="single" w:sz="8" w:space="0" w:color="000000"/>
              <w:bottom w:val="single" w:sz="8" w:space="0" w:color="000000"/>
              <w:right w:val="single" w:sz="8" w:space="0" w:color="000000"/>
            </w:tcBorders>
            <w:vAlign w:val="center"/>
          </w:tcPr>
          <w:p w:rsidR="00A6691A" w:rsidRDefault="00A6691A">
            <w:pPr>
              <w:spacing w:after="0" w:line="276" w:lineRule="auto"/>
              <w:ind w:left="77"/>
            </w:pPr>
            <w:r>
              <w:t xml:space="preserve">BİS </w:t>
            </w:r>
            <w:proofErr w:type="gramStart"/>
            <w:r>
              <w:t>14.1</w:t>
            </w:r>
            <w:proofErr w:type="gramEnd"/>
          </w:p>
        </w:tc>
        <w:tc>
          <w:tcPr>
            <w:tcW w:w="2782" w:type="dxa"/>
            <w:tcBorders>
              <w:top w:val="single" w:sz="8" w:space="0" w:color="000000"/>
              <w:left w:val="single" w:sz="8" w:space="0" w:color="000000"/>
              <w:bottom w:val="nil"/>
              <w:right w:val="single" w:sz="8" w:space="0" w:color="000000"/>
            </w:tcBorders>
            <w:shd w:val="clear" w:color="auto" w:fill="FFFFFF"/>
            <w:vAlign w:val="bottom"/>
          </w:tcPr>
          <w:p w:rsidR="00A6691A" w:rsidRDefault="00A6691A">
            <w:pPr>
              <w:spacing w:after="0" w:line="276" w:lineRule="auto"/>
              <w:ind w:left="0"/>
            </w:pPr>
            <w:r>
              <w:t xml:space="preserve">İdareler, her yıl, amaçları, hedefleri, stratejileri, varlıkları, yükümlülükleri </w:t>
            </w:r>
          </w:p>
        </w:tc>
        <w:tc>
          <w:tcPr>
            <w:tcW w:w="3084" w:type="dxa"/>
            <w:tcBorders>
              <w:top w:val="single" w:sz="8" w:space="0" w:color="000000"/>
              <w:left w:val="single" w:sz="8" w:space="0" w:color="000000"/>
              <w:bottom w:val="nil"/>
              <w:right w:val="single" w:sz="8" w:space="0" w:color="000000"/>
            </w:tcBorders>
            <w:shd w:val="clear" w:color="auto" w:fill="FFFFFF"/>
            <w:vAlign w:val="bottom"/>
          </w:tcPr>
          <w:p w:rsidR="00A6691A" w:rsidRDefault="00A6691A">
            <w:pPr>
              <w:spacing w:after="44"/>
              <w:ind w:left="2"/>
            </w:pPr>
            <w:r>
              <w:t>5018 sayılı Kanun (</w:t>
            </w:r>
            <w:proofErr w:type="spellStart"/>
            <w:r>
              <w:t>md.</w:t>
            </w:r>
            <w:proofErr w:type="spellEnd"/>
            <w:r>
              <w:t xml:space="preserve"> 10),</w:t>
            </w:r>
          </w:p>
          <w:p w:rsidR="00A6691A" w:rsidRDefault="00A6691A">
            <w:pPr>
              <w:spacing w:after="44"/>
              <w:ind w:left="2"/>
            </w:pPr>
            <w:r>
              <w:t>Stratejik Plan, Performans Programı,</w:t>
            </w:r>
          </w:p>
          <w:p w:rsidR="00A6691A" w:rsidRDefault="00A6691A">
            <w:pPr>
              <w:spacing w:after="0" w:line="276" w:lineRule="auto"/>
              <w:ind w:left="2"/>
            </w:pPr>
            <w:r>
              <w:t>Birim ve İdare Faaliyet Raporu,</w:t>
            </w:r>
          </w:p>
        </w:tc>
        <w:tc>
          <w:tcPr>
            <w:tcW w:w="754" w:type="dxa"/>
            <w:tcBorders>
              <w:top w:val="single" w:sz="8" w:space="0" w:color="000000"/>
              <w:left w:val="single" w:sz="8" w:space="0" w:color="000000"/>
              <w:bottom w:val="nil"/>
              <w:right w:val="single" w:sz="8" w:space="0" w:color="000000"/>
            </w:tcBorders>
            <w:shd w:val="clear" w:color="auto" w:fill="FFFFFF"/>
          </w:tcPr>
          <w:p w:rsidR="00A6691A" w:rsidRDefault="00A6691A">
            <w:pPr>
              <w:spacing w:after="0" w:line="276" w:lineRule="auto"/>
              <w:ind w:left="0"/>
            </w:pPr>
          </w:p>
        </w:tc>
        <w:tc>
          <w:tcPr>
            <w:tcW w:w="3256" w:type="dxa"/>
            <w:tcBorders>
              <w:top w:val="single" w:sz="8" w:space="0" w:color="000000"/>
              <w:left w:val="single" w:sz="8" w:space="0" w:color="000000"/>
              <w:bottom w:val="nil"/>
              <w:right w:val="single" w:sz="8" w:space="0" w:color="000000"/>
            </w:tcBorders>
            <w:shd w:val="clear" w:color="auto" w:fill="FFFFFF"/>
          </w:tcPr>
          <w:p w:rsidR="00A6691A" w:rsidRDefault="00A6691A">
            <w:pPr>
              <w:spacing w:after="0" w:line="276" w:lineRule="auto"/>
              <w:ind w:left="0"/>
            </w:pPr>
          </w:p>
        </w:tc>
        <w:tc>
          <w:tcPr>
            <w:tcW w:w="1291" w:type="dxa"/>
            <w:tcBorders>
              <w:top w:val="single" w:sz="8" w:space="0" w:color="000000"/>
              <w:left w:val="single" w:sz="8" w:space="0" w:color="000000"/>
              <w:bottom w:val="nil"/>
              <w:right w:val="single" w:sz="8" w:space="0" w:color="000000"/>
            </w:tcBorders>
            <w:shd w:val="clear" w:color="auto" w:fill="FFFFFF"/>
          </w:tcPr>
          <w:p w:rsidR="00A6691A" w:rsidRDefault="00A6691A">
            <w:pPr>
              <w:spacing w:after="0" w:line="276" w:lineRule="auto"/>
              <w:ind w:left="0"/>
            </w:pPr>
          </w:p>
        </w:tc>
        <w:tc>
          <w:tcPr>
            <w:tcW w:w="1118" w:type="dxa"/>
            <w:tcBorders>
              <w:top w:val="single" w:sz="8" w:space="0" w:color="000000"/>
              <w:left w:val="single" w:sz="8" w:space="0" w:color="000000"/>
              <w:bottom w:val="nil"/>
              <w:right w:val="single" w:sz="8" w:space="0" w:color="000000"/>
            </w:tcBorders>
            <w:shd w:val="clear" w:color="auto" w:fill="FFFFFF"/>
          </w:tcPr>
          <w:p w:rsidR="00A6691A" w:rsidRDefault="00A6691A">
            <w:pPr>
              <w:spacing w:after="0" w:line="276" w:lineRule="auto"/>
              <w:ind w:left="0"/>
            </w:pPr>
          </w:p>
        </w:tc>
        <w:tc>
          <w:tcPr>
            <w:tcW w:w="1244" w:type="dxa"/>
            <w:tcBorders>
              <w:top w:val="single" w:sz="8" w:space="0" w:color="000000"/>
              <w:left w:val="single" w:sz="8" w:space="0" w:color="000000"/>
              <w:bottom w:val="nil"/>
              <w:right w:val="single" w:sz="8" w:space="0" w:color="000000"/>
            </w:tcBorders>
            <w:shd w:val="clear" w:color="auto" w:fill="FFFFFF"/>
          </w:tcPr>
          <w:p w:rsidR="00A6691A" w:rsidRDefault="00A6691A">
            <w:pPr>
              <w:spacing w:after="0" w:line="276" w:lineRule="auto"/>
              <w:ind w:left="0"/>
            </w:pPr>
          </w:p>
        </w:tc>
        <w:tc>
          <w:tcPr>
            <w:tcW w:w="1272" w:type="dxa"/>
            <w:tcBorders>
              <w:top w:val="single" w:sz="8" w:space="0" w:color="000000"/>
              <w:left w:val="single" w:sz="8" w:space="0" w:color="000000"/>
              <w:bottom w:val="nil"/>
              <w:right w:val="single" w:sz="8" w:space="0" w:color="000000"/>
            </w:tcBorders>
            <w:shd w:val="clear" w:color="auto" w:fill="FFFFFF"/>
          </w:tcPr>
          <w:p w:rsidR="00A6691A" w:rsidRDefault="00A6691A">
            <w:pPr>
              <w:spacing w:after="0" w:line="276" w:lineRule="auto"/>
              <w:ind w:left="0"/>
            </w:pPr>
          </w:p>
        </w:tc>
        <w:tc>
          <w:tcPr>
            <w:tcW w:w="2784" w:type="dxa"/>
            <w:vMerge w:val="restart"/>
            <w:tcBorders>
              <w:top w:val="single" w:sz="8" w:space="0" w:color="000000"/>
              <w:left w:val="single" w:sz="8" w:space="0" w:color="000000"/>
              <w:right w:val="single" w:sz="8" w:space="0" w:color="000000"/>
            </w:tcBorders>
            <w:shd w:val="clear" w:color="auto" w:fill="FFFFFF"/>
            <w:vAlign w:val="bottom"/>
          </w:tcPr>
          <w:p w:rsidR="00A6691A" w:rsidRPr="00FA72EA" w:rsidRDefault="00A6691A" w:rsidP="00FA72EA">
            <w:pPr>
              <w:spacing w:after="0" w:line="276" w:lineRule="auto"/>
              <w:ind w:left="0"/>
              <w:jc w:val="center"/>
              <w:rPr>
                <w:b/>
                <w:sz w:val="16"/>
                <w:szCs w:val="16"/>
              </w:rPr>
            </w:pPr>
            <w:r w:rsidRPr="00FA72EA">
              <w:rPr>
                <w:b/>
                <w:sz w:val="16"/>
                <w:szCs w:val="16"/>
              </w:rPr>
              <w:t xml:space="preserve">Meslek Yüksekokulu Stratejik Planımız, Birim Faaliyet Raporumuz, yıl içinde yapılan iş ve işlemler </w:t>
            </w:r>
            <w:proofErr w:type="gramStart"/>
            <w:r w:rsidRPr="00FA72EA">
              <w:rPr>
                <w:b/>
                <w:sz w:val="16"/>
                <w:szCs w:val="16"/>
              </w:rPr>
              <w:t>ile,</w:t>
            </w:r>
            <w:proofErr w:type="gramEnd"/>
            <w:r w:rsidRPr="00FA72EA">
              <w:rPr>
                <w:b/>
                <w:sz w:val="16"/>
                <w:szCs w:val="16"/>
              </w:rPr>
              <w:t xml:space="preserve"> bir sonraki yıl </w:t>
            </w:r>
            <w:r>
              <w:rPr>
                <w:b/>
                <w:sz w:val="16"/>
                <w:szCs w:val="16"/>
              </w:rPr>
              <w:t xml:space="preserve">için </w:t>
            </w:r>
            <w:r w:rsidRPr="00FA72EA">
              <w:rPr>
                <w:b/>
                <w:sz w:val="16"/>
                <w:szCs w:val="16"/>
              </w:rPr>
              <w:t>planlanan iş ve işlemler hakkında kamuoyu bilgilendirilmektedir.</w:t>
            </w:r>
          </w:p>
          <w:p w:rsidR="00A6691A" w:rsidRDefault="00A6691A" w:rsidP="00FA72EA">
            <w:pPr>
              <w:spacing w:after="0" w:line="276" w:lineRule="auto"/>
              <w:ind w:left="0"/>
              <w:jc w:val="center"/>
            </w:pPr>
          </w:p>
          <w:p w:rsidR="00A6691A" w:rsidRDefault="00A6691A" w:rsidP="00FA72EA">
            <w:pPr>
              <w:spacing w:after="0" w:line="276" w:lineRule="auto"/>
              <w:ind w:left="0"/>
              <w:jc w:val="center"/>
            </w:pPr>
          </w:p>
          <w:p w:rsidR="00A6691A" w:rsidRDefault="00A6691A" w:rsidP="00FA72EA">
            <w:pPr>
              <w:spacing w:after="0" w:line="276" w:lineRule="auto"/>
              <w:ind w:left="0"/>
              <w:jc w:val="center"/>
            </w:pPr>
          </w:p>
        </w:tc>
      </w:tr>
      <w:tr w:rsidR="00A6691A" w:rsidTr="00904804">
        <w:trPr>
          <w:trHeight w:val="854"/>
        </w:trPr>
        <w:tc>
          <w:tcPr>
            <w:tcW w:w="0" w:type="auto"/>
            <w:vMerge/>
            <w:tcBorders>
              <w:top w:val="nil"/>
              <w:left w:val="single" w:sz="8" w:space="0" w:color="000000"/>
              <w:bottom w:val="single" w:sz="8" w:space="0" w:color="000000"/>
              <w:right w:val="single" w:sz="8" w:space="0" w:color="000000"/>
            </w:tcBorders>
          </w:tcPr>
          <w:p w:rsidR="00A6691A" w:rsidRDefault="00A6691A">
            <w:pPr>
              <w:spacing w:after="0" w:line="276" w:lineRule="auto"/>
              <w:ind w:left="0"/>
            </w:pPr>
          </w:p>
        </w:tc>
        <w:tc>
          <w:tcPr>
            <w:tcW w:w="2782" w:type="dxa"/>
            <w:tcBorders>
              <w:top w:val="nil"/>
              <w:left w:val="single" w:sz="8" w:space="0" w:color="000000"/>
              <w:bottom w:val="single" w:sz="8" w:space="0" w:color="000000"/>
              <w:right w:val="single" w:sz="8" w:space="0" w:color="000000"/>
            </w:tcBorders>
          </w:tcPr>
          <w:p w:rsidR="00A6691A" w:rsidRDefault="00A6691A">
            <w:pPr>
              <w:spacing w:after="0" w:line="276" w:lineRule="auto"/>
              <w:ind w:left="0"/>
            </w:pPr>
            <w:proofErr w:type="gramStart"/>
            <w:r>
              <w:t>ve</w:t>
            </w:r>
            <w:proofErr w:type="gramEnd"/>
            <w:r>
              <w:t xml:space="preserve"> performans programlarını kamuoyuna açıklamalıdır.</w:t>
            </w:r>
          </w:p>
        </w:tc>
        <w:tc>
          <w:tcPr>
            <w:tcW w:w="3084" w:type="dxa"/>
            <w:tcBorders>
              <w:top w:val="nil"/>
              <w:left w:val="single" w:sz="8" w:space="0" w:color="000000"/>
              <w:bottom w:val="single" w:sz="8" w:space="0" w:color="000000"/>
              <w:right w:val="single" w:sz="8" w:space="0" w:color="000000"/>
            </w:tcBorders>
          </w:tcPr>
          <w:p w:rsidR="00A6691A" w:rsidRDefault="00A6691A">
            <w:pPr>
              <w:spacing w:after="44"/>
              <w:ind w:left="2"/>
            </w:pPr>
            <w:r>
              <w:t xml:space="preserve">Kurumsal Mali Durum ve Beklentiler </w:t>
            </w:r>
          </w:p>
          <w:p w:rsidR="00A6691A" w:rsidRDefault="00A6691A">
            <w:pPr>
              <w:spacing w:after="0" w:line="276" w:lineRule="auto"/>
              <w:ind w:left="2"/>
            </w:pPr>
            <w:r>
              <w:t>Raporu kamuoyuna açıklanmaktadır.</w:t>
            </w:r>
          </w:p>
        </w:tc>
        <w:tc>
          <w:tcPr>
            <w:tcW w:w="754" w:type="dxa"/>
            <w:tcBorders>
              <w:top w:val="nil"/>
              <w:left w:val="single" w:sz="8" w:space="0" w:color="000000"/>
              <w:bottom w:val="single" w:sz="8" w:space="0" w:color="000000"/>
              <w:right w:val="single" w:sz="8" w:space="0" w:color="000000"/>
            </w:tcBorders>
          </w:tcPr>
          <w:p w:rsidR="00A6691A" w:rsidRDefault="00A6691A">
            <w:pPr>
              <w:spacing w:after="0" w:line="276" w:lineRule="auto"/>
              <w:ind w:left="0"/>
            </w:pPr>
          </w:p>
        </w:tc>
        <w:tc>
          <w:tcPr>
            <w:tcW w:w="3256" w:type="dxa"/>
            <w:tcBorders>
              <w:top w:val="nil"/>
              <w:left w:val="single" w:sz="8" w:space="0" w:color="000000"/>
              <w:bottom w:val="single" w:sz="8" w:space="0" w:color="000000"/>
              <w:right w:val="single" w:sz="8" w:space="0" w:color="000000"/>
            </w:tcBorders>
          </w:tcPr>
          <w:p w:rsidR="00A6691A" w:rsidRDefault="00A6691A">
            <w:pPr>
              <w:spacing w:after="0" w:line="276" w:lineRule="auto"/>
              <w:ind w:left="0"/>
            </w:pPr>
          </w:p>
        </w:tc>
        <w:tc>
          <w:tcPr>
            <w:tcW w:w="1291" w:type="dxa"/>
            <w:tcBorders>
              <w:top w:val="nil"/>
              <w:left w:val="single" w:sz="8" w:space="0" w:color="000000"/>
              <w:bottom w:val="single" w:sz="8" w:space="0" w:color="000000"/>
              <w:right w:val="single" w:sz="8" w:space="0" w:color="000000"/>
            </w:tcBorders>
          </w:tcPr>
          <w:p w:rsidR="00A6691A" w:rsidRDefault="00A6691A">
            <w:pPr>
              <w:spacing w:after="0" w:line="276" w:lineRule="auto"/>
              <w:ind w:left="0"/>
            </w:pPr>
          </w:p>
        </w:tc>
        <w:tc>
          <w:tcPr>
            <w:tcW w:w="1118" w:type="dxa"/>
            <w:tcBorders>
              <w:top w:val="nil"/>
              <w:left w:val="single" w:sz="8" w:space="0" w:color="000000"/>
              <w:bottom w:val="single" w:sz="8" w:space="0" w:color="000000"/>
              <w:right w:val="single" w:sz="8" w:space="0" w:color="000000"/>
            </w:tcBorders>
          </w:tcPr>
          <w:p w:rsidR="00A6691A" w:rsidRDefault="00A6691A">
            <w:pPr>
              <w:spacing w:after="0" w:line="276" w:lineRule="auto"/>
              <w:ind w:left="0"/>
            </w:pPr>
          </w:p>
        </w:tc>
        <w:tc>
          <w:tcPr>
            <w:tcW w:w="1244" w:type="dxa"/>
            <w:tcBorders>
              <w:top w:val="nil"/>
              <w:left w:val="single" w:sz="8" w:space="0" w:color="000000"/>
              <w:bottom w:val="single" w:sz="8" w:space="0" w:color="000000"/>
              <w:right w:val="single" w:sz="8" w:space="0" w:color="000000"/>
            </w:tcBorders>
          </w:tcPr>
          <w:p w:rsidR="00A6691A" w:rsidRDefault="00A6691A">
            <w:pPr>
              <w:spacing w:after="0" w:line="276" w:lineRule="auto"/>
              <w:ind w:left="0"/>
            </w:pPr>
          </w:p>
        </w:tc>
        <w:tc>
          <w:tcPr>
            <w:tcW w:w="1272" w:type="dxa"/>
            <w:tcBorders>
              <w:top w:val="nil"/>
              <w:left w:val="single" w:sz="8" w:space="0" w:color="000000"/>
              <w:bottom w:val="single" w:sz="8" w:space="0" w:color="000000"/>
              <w:right w:val="single" w:sz="8" w:space="0" w:color="000000"/>
            </w:tcBorders>
          </w:tcPr>
          <w:p w:rsidR="00A6691A" w:rsidRDefault="00A6691A">
            <w:pPr>
              <w:spacing w:after="0" w:line="276" w:lineRule="auto"/>
              <w:ind w:left="0"/>
            </w:pPr>
          </w:p>
        </w:tc>
        <w:tc>
          <w:tcPr>
            <w:tcW w:w="2784" w:type="dxa"/>
            <w:vMerge/>
            <w:tcBorders>
              <w:left w:val="single" w:sz="8" w:space="0" w:color="000000"/>
              <w:right w:val="single" w:sz="8" w:space="0" w:color="000000"/>
            </w:tcBorders>
          </w:tcPr>
          <w:p w:rsidR="00A6691A" w:rsidRDefault="00A6691A" w:rsidP="00F57DF4">
            <w:pPr>
              <w:spacing w:after="0" w:line="276" w:lineRule="auto"/>
              <w:ind w:left="0"/>
            </w:pPr>
          </w:p>
        </w:tc>
      </w:tr>
      <w:tr w:rsidR="00A6691A" w:rsidTr="00904804">
        <w:trPr>
          <w:trHeight w:val="1240"/>
        </w:trPr>
        <w:tc>
          <w:tcPr>
            <w:tcW w:w="800" w:type="dxa"/>
            <w:tcBorders>
              <w:top w:val="single" w:sz="8" w:space="0" w:color="000000"/>
              <w:left w:val="single" w:sz="8" w:space="0" w:color="000000"/>
              <w:bottom w:val="single" w:sz="8" w:space="0" w:color="000000"/>
              <w:right w:val="single" w:sz="8" w:space="0" w:color="000000"/>
            </w:tcBorders>
            <w:vAlign w:val="center"/>
          </w:tcPr>
          <w:p w:rsidR="00A6691A" w:rsidRDefault="00A6691A">
            <w:pPr>
              <w:spacing w:after="0" w:line="276" w:lineRule="auto"/>
              <w:ind w:left="77"/>
            </w:pPr>
            <w:r>
              <w:t xml:space="preserve">BİS </w:t>
            </w:r>
            <w:proofErr w:type="gramStart"/>
            <w:r>
              <w:t>14.2</w:t>
            </w:r>
            <w:proofErr w:type="gramEnd"/>
          </w:p>
        </w:tc>
        <w:tc>
          <w:tcPr>
            <w:tcW w:w="2782" w:type="dxa"/>
            <w:tcBorders>
              <w:top w:val="single" w:sz="8" w:space="0" w:color="000000"/>
              <w:left w:val="single" w:sz="8" w:space="0" w:color="000000"/>
              <w:bottom w:val="single" w:sz="8" w:space="0" w:color="000000"/>
              <w:right w:val="single" w:sz="8" w:space="0" w:color="000000"/>
            </w:tcBorders>
          </w:tcPr>
          <w:p w:rsidR="00A6691A" w:rsidRDefault="00A6691A">
            <w:pPr>
              <w:spacing w:after="0" w:line="276" w:lineRule="auto"/>
              <w:ind w:left="0"/>
            </w:pPr>
            <w:r>
              <w:t>İdareler, bütçelerinin ilk altı aylık uygulama sonuçları, ikinci altı aya ilişkin beklentiler ve hedefler ile faaliyetlerini kamuoyuna açıklamalıdır.</w:t>
            </w:r>
          </w:p>
        </w:tc>
        <w:tc>
          <w:tcPr>
            <w:tcW w:w="3084" w:type="dxa"/>
            <w:tcBorders>
              <w:top w:val="single" w:sz="8" w:space="0" w:color="000000"/>
              <w:left w:val="single" w:sz="8" w:space="0" w:color="000000"/>
              <w:bottom w:val="single" w:sz="8" w:space="0" w:color="000000"/>
              <w:right w:val="single" w:sz="8" w:space="0" w:color="000000"/>
            </w:tcBorders>
          </w:tcPr>
          <w:p w:rsidR="00A6691A" w:rsidRDefault="00A6691A">
            <w:pPr>
              <w:spacing w:after="45"/>
              <w:ind w:left="2"/>
            </w:pPr>
            <w:r>
              <w:t>5018 sayılı Kanun (</w:t>
            </w:r>
            <w:proofErr w:type="spellStart"/>
            <w:r>
              <w:t>md.</w:t>
            </w:r>
            <w:proofErr w:type="spellEnd"/>
            <w:r>
              <w:t xml:space="preserve"> 30 ),</w:t>
            </w:r>
          </w:p>
          <w:p w:rsidR="00A6691A" w:rsidRDefault="00A6691A">
            <w:pPr>
              <w:spacing w:after="44"/>
              <w:ind w:left="2"/>
            </w:pPr>
            <w:r>
              <w:t>Kurumsal Mali Durum ve Beklentiler</w:t>
            </w:r>
          </w:p>
          <w:p w:rsidR="00A6691A" w:rsidRDefault="00A6691A">
            <w:pPr>
              <w:spacing w:after="0" w:line="276" w:lineRule="auto"/>
              <w:ind w:left="2"/>
            </w:pPr>
            <w:r>
              <w:t>Raporu kamuoyuna açıklanmaktadır.</w:t>
            </w:r>
          </w:p>
        </w:tc>
        <w:tc>
          <w:tcPr>
            <w:tcW w:w="754" w:type="dxa"/>
            <w:tcBorders>
              <w:top w:val="single" w:sz="8" w:space="0" w:color="000000"/>
              <w:left w:val="single" w:sz="8" w:space="0" w:color="000000"/>
              <w:bottom w:val="single" w:sz="8" w:space="0" w:color="000000"/>
              <w:right w:val="single" w:sz="8" w:space="0" w:color="000000"/>
            </w:tcBorders>
          </w:tcPr>
          <w:p w:rsidR="00A6691A" w:rsidRDefault="00A6691A">
            <w:pPr>
              <w:spacing w:after="0" w:line="276" w:lineRule="auto"/>
              <w:ind w:left="0"/>
            </w:pPr>
          </w:p>
        </w:tc>
        <w:tc>
          <w:tcPr>
            <w:tcW w:w="3256" w:type="dxa"/>
            <w:tcBorders>
              <w:top w:val="single" w:sz="8" w:space="0" w:color="000000"/>
              <w:left w:val="single" w:sz="8" w:space="0" w:color="000000"/>
              <w:bottom w:val="single" w:sz="8" w:space="0" w:color="000000"/>
              <w:right w:val="single" w:sz="8" w:space="0" w:color="000000"/>
            </w:tcBorders>
          </w:tcPr>
          <w:p w:rsidR="00A6691A" w:rsidRDefault="00A6691A">
            <w:pPr>
              <w:spacing w:after="0" w:line="276" w:lineRule="auto"/>
              <w:ind w:left="0"/>
            </w:pPr>
          </w:p>
        </w:tc>
        <w:tc>
          <w:tcPr>
            <w:tcW w:w="1291" w:type="dxa"/>
            <w:tcBorders>
              <w:top w:val="single" w:sz="8" w:space="0" w:color="000000"/>
              <w:left w:val="single" w:sz="8" w:space="0" w:color="000000"/>
              <w:bottom w:val="single" w:sz="8" w:space="0" w:color="000000"/>
              <w:right w:val="single" w:sz="8" w:space="0" w:color="000000"/>
            </w:tcBorders>
          </w:tcPr>
          <w:p w:rsidR="00A6691A" w:rsidRDefault="00A6691A">
            <w:pPr>
              <w:spacing w:after="0" w:line="276" w:lineRule="auto"/>
              <w:ind w:left="0"/>
            </w:pPr>
          </w:p>
        </w:tc>
        <w:tc>
          <w:tcPr>
            <w:tcW w:w="1118" w:type="dxa"/>
            <w:tcBorders>
              <w:top w:val="single" w:sz="8" w:space="0" w:color="000000"/>
              <w:left w:val="single" w:sz="8" w:space="0" w:color="000000"/>
              <w:bottom w:val="single" w:sz="8" w:space="0" w:color="000000"/>
              <w:right w:val="single" w:sz="8" w:space="0" w:color="000000"/>
            </w:tcBorders>
          </w:tcPr>
          <w:p w:rsidR="00A6691A" w:rsidRDefault="00A6691A">
            <w:pPr>
              <w:spacing w:after="0" w:line="276" w:lineRule="auto"/>
              <w:ind w:left="0"/>
            </w:pPr>
          </w:p>
        </w:tc>
        <w:tc>
          <w:tcPr>
            <w:tcW w:w="1244" w:type="dxa"/>
            <w:tcBorders>
              <w:top w:val="single" w:sz="8" w:space="0" w:color="000000"/>
              <w:left w:val="single" w:sz="8" w:space="0" w:color="000000"/>
              <w:bottom w:val="single" w:sz="8" w:space="0" w:color="000000"/>
              <w:right w:val="single" w:sz="8" w:space="0" w:color="000000"/>
            </w:tcBorders>
          </w:tcPr>
          <w:p w:rsidR="00A6691A" w:rsidRDefault="00A6691A">
            <w:pPr>
              <w:spacing w:after="0" w:line="276" w:lineRule="auto"/>
              <w:ind w:left="0"/>
            </w:pPr>
          </w:p>
        </w:tc>
        <w:tc>
          <w:tcPr>
            <w:tcW w:w="1272" w:type="dxa"/>
            <w:tcBorders>
              <w:top w:val="single" w:sz="8" w:space="0" w:color="000000"/>
              <w:left w:val="single" w:sz="8" w:space="0" w:color="000000"/>
              <w:bottom w:val="single" w:sz="8" w:space="0" w:color="000000"/>
              <w:right w:val="single" w:sz="8" w:space="0" w:color="000000"/>
            </w:tcBorders>
          </w:tcPr>
          <w:p w:rsidR="00A6691A" w:rsidRDefault="00A6691A">
            <w:pPr>
              <w:spacing w:after="0" w:line="276" w:lineRule="auto"/>
              <w:ind w:left="0"/>
            </w:pPr>
          </w:p>
        </w:tc>
        <w:tc>
          <w:tcPr>
            <w:tcW w:w="2784" w:type="dxa"/>
            <w:vMerge/>
            <w:tcBorders>
              <w:left w:val="single" w:sz="8" w:space="0" w:color="000000"/>
              <w:bottom w:val="single" w:sz="8" w:space="0" w:color="000000"/>
              <w:right w:val="single" w:sz="8" w:space="0" w:color="000000"/>
            </w:tcBorders>
          </w:tcPr>
          <w:p w:rsidR="00A6691A" w:rsidRDefault="00A6691A" w:rsidP="00A6691A">
            <w:pPr>
              <w:spacing w:after="0" w:line="276" w:lineRule="auto"/>
              <w:ind w:left="0"/>
              <w:jc w:val="center"/>
            </w:pPr>
          </w:p>
        </w:tc>
      </w:tr>
      <w:tr w:rsidR="00473690" w:rsidTr="00F57DF4">
        <w:trPr>
          <w:trHeight w:val="2245"/>
        </w:trPr>
        <w:tc>
          <w:tcPr>
            <w:tcW w:w="80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7"/>
            </w:pPr>
            <w:r>
              <w:t xml:space="preserve">BİS </w:t>
            </w:r>
            <w:proofErr w:type="gramStart"/>
            <w:r>
              <w:t>14.3</w:t>
            </w:r>
            <w:proofErr w:type="gramEnd"/>
          </w:p>
        </w:tc>
        <w:tc>
          <w:tcPr>
            <w:tcW w:w="2782" w:type="dxa"/>
            <w:tcBorders>
              <w:top w:val="single" w:sz="8" w:space="0" w:color="000000"/>
              <w:left w:val="single" w:sz="8" w:space="0" w:color="000000"/>
              <w:bottom w:val="single" w:sz="8" w:space="0" w:color="000000"/>
              <w:right w:val="single" w:sz="8" w:space="0" w:color="000000"/>
            </w:tcBorders>
            <w:vAlign w:val="center"/>
          </w:tcPr>
          <w:p w:rsidR="00473690" w:rsidRDefault="000179FC" w:rsidP="00A80656">
            <w:pPr>
              <w:spacing w:after="44"/>
              <w:ind w:left="0"/>
            </w:pPr>
            <w:r>
              <w:t>Faaliyet sonuçları ve değerlendirmeler idare faaliyet raporunda gösterilmeli ve duyurulmalıdır.</w:t>
            </w:r>
          </w:p>
        </w:tc>
        <w:tc>
          <w:tcPr>
            <w:tcW w:w="3084" w:type="dxa"/>
            <w:tcBorders>
              <w:top w:val="single" w:sz="8" w:space="0" w:color="000000"/>
              <w:left w:val="single" w:sz="8" w:space="0" w:color="000000"/>
              <w:bottom w:val="single" w:sz="8" w:space="0" w:color="000000"/>
              <w:right w:val="single" w:sz="8" w:space="0" w:color="000000"/>
            </w:tcBorders>
            <w:vAlign w:val="center"/>
          </w:tcPr>
          <w:p w:rsidR="00473690" w:rsidRDefault="000179FC" w:rsidP="00A458D7">
            <w:pPr>
              <w:spacing w:after="0" w:line="276" w:lineRule="auto"/>
              <w:ind w:left="2"/>
            </w:pPr>
            <w:r>
              <w:t>5018 sayılı Kanun (</w:t>
            </w:r>
            <w:proofErr w:type="spellStart"/>
            <w:r>
              <w:t>md.</w:t>
            </w:r>
            <w:proofErr w:type="spellEnd"/>
            <w:r>
              <w:t xml:space="preserve"> 41) , uyarın</w:t>
            </w:r>
            <w:r w:rsidR="00A458D7">
              <w:t>c</w:t>
            </w:r>
            <w:r>
              <w:t>a hazırlanan Faaliyet Raporlarında faaliyet sonuçları ve değerlendirmeler duyurulmaktadır.</w:t>
            </w:r>
          </w:p>
        </w:tc>
        <w:tc>
          <w:tcPr>
            <w:tcW w:w="75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
              <w:jc w:val="center"/>
            </w:pPr>
            <w:r>
              <w:t>BİE 14.3.1</w:t>
            </w:r>
          </w:p>
        </w:tc>
        <w:tc>
          <w:tcPr>
            <w:tcW w:w="325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Tüm birim faaliyet raporlarının web sayfasından duyurulması</w:t>
            </w:r>
          </w:p>
        </w:tc>
        <w:tc>
          <w:tcPr>
            <w:tcW w:w="129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Tüm birimler</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SGDB</w:t>
            </w:r>
          </w:p>
        </w:tc>
        <w:tc>
          <w:tcPr>
            <w:tcW w:w="124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Birim Faaliyet Raporu</w:t>
            </w:r>
          </w:p>
        </w:tc>
        <w:tc>
          <w:tcPr>
            <w:tcW w:w="127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Sürekli </w:t>
            </w:r>
          </w:p>
        </w:tc>
        <w:tc>
          <w:tcPr>
            <w:tcW w:w="2784" w:type="dxa"/>
            <w:tcBorders>
              <w:top w:val="single" w:sz="8" w:space="0" w:color="000000"/>
              <w:left w:val="single" w:sz="8" w:space="0" w:color="000000"/>
              <w:bottom w:val="single" w:sz="8" w:space="0" w:color="000000"/>
              <w:right w:val="single" w:sz="8" w:space="0" w:color="000000"/>
            </w:tcBorders>
            <w:vAlign w:val="center"/>
          </w:tcPr>
          <w:p w:rsidR="00473690" w:rsidRPr="00A6691A" w:rsidRDefault="00A6691A" w:rsidP="00A6691A">
            <w:pPr>
              <w:spacing w:after="42" w:line="270" w:lineRule="auto"/>
              <w:ind w:left="79" w:hanging="51"/>
              <w:jc w:val="center"/>
              <w:rPr>
                <w:sz w:val="16"/>
                <w:szCs w:val="16"/>
              </w:rPr>
            </w:pPr>
            <w:r w:rsidRPr="00A6691A">
              <w:rPr>
                <w:b/>
                <w:sz w:val="16"/>
                <w:szCs w:val="16"/>
              </w:rPr>
              <w:t>Meslek Yüksekokulumuzdaki f</w:t>
            </w:r>
            <w:r w:rsidR="000179FC" w:rsidRPr="00A6691A">
              <w:rPr>
                <w:b/>
                <w:sz w:val="16"/>
                <w:szCs w:val="16"/>
              </w:rPr>
              <w:t xml:space="preserve">aaliyet sonuçları ve mali yıla ilişkin </w:t>
            </w:r>
            <w:r w:rsidR="000179FC" w:rsidRPr="00A6691A">
              <w:rPr>
                <w:b/>
                <w:color w:val="000000" w:themeColor="text1"/>
                <w:sz w:val="16"/>
                <w:szCs w:val="16"/>
              </w:rPr>
              <w:t>detaylı değerlendirmeler</w:t>
            </w:r>
            <w:r w:rsidRPr="00A6691A">
              <w:rPr>
                <w:b/>
                <w:color w:val="000000" w:themeColor="text1"/>
                <w:sz w:val="16"/>
                <w:szCs w:val="16"/>
              </w:rPr>
              <w:t>, her yıl ş</w:t>
            </w:r>
            <w:r w:rsidR="000179FC" w:rsidRPr="00A6691A">
              <w:rPr>
                <w:b/>
                <w:color w:val="000000" w:themeColor="text1"/>
                <w:sz w:val="16"/>
                <w:szCs w:val="16"/>
              </w:rPr>
              <w:t xml:space="preserve">ubat ayı </w:t>
            </w:r>
            <w:r w:rsidR="00A458D7" w:rsidRPr="00A6691A">
              <w:rPr>
                <w:b/>
                <w:color w:val="000000" w:themeColor="text1"/>
                <w:sz w:val="16"/>
                <w:szCs w:val="16"/>
              </w:rPr>
              <w:t>içerisinde web</w:t>
            </w:r>
            <w:r w:rsidRPr="00A6691A">
              <w:rPr>
                <w:b/>
                <w:color w:val="000000" w:themeColor="text1"/>
                <w:sz w:val="16"/>
                <w:szCs w:val="16"/>
              </w:rPr>
              <w:t xml:space="preserve"> sayfamızda</w:t>
            </w:r>
            <w:r w:rsidR="00295F52" w:rsidRPr="00A6691A">
              <w:rPr>
                <w:b/>
                <w:color w:val="000000" w:themeColor="text1"/>
                <w:sz w:val="16"/>
                <w:szCs w:val="16"/>
              </w:rPr>
              <w:t xml:space="preserve"> </w:t>
            </w:r>
            <w:r w:rsidR="000179FC" w:rsidRPr="00A6691A">
              <w:rPr>
                <w:b/>
                <w:color w:val="000000" w:themeColor="text1"/>
                <w:sz w:val="16"/>
                <w:szCs w:val="16"/>
              </w:rPr>
              <w:t xml:space="preserve">yayımlanan </w:t>
            </w:r>
            <w:r w:rsidR="00A458D7" w:rsidRPr="00A6691A">
              <w:rPr>
                <w:b/>
                <w:color w:val="000000" w:themeColor="text1"/>
                <w:sz w:val="16"/>
                <w:szCs w:val="16"/>
              </w:rPr>
              <w:t xml:space="preserve"> </w:t>
            </w:r>
            <w:r w:rsidR="000179FC" w:rsidRPr="00A6691A">
              <w:rPr>
                <w:b/>
                <w:color w:val="000000" w:themeColor="text1"/>
                <w:sz w:val="16"/>
                <w:szCs w:val="16"/>
              </w:rPr>
              <w:t xml:space="preserve">"Birim Faaliyet Raporu" </w:t>
            </w:r>
            <w:r w:rsidR="00A458D7" w:rsidRPr="00A6691A">
              <w:rPr>
                <w:b/>
                <w:color w:val="000000" w:themeColor="text1"/>
                <w:sz w:val="16"/>
                <w:szCs w:val="16"/>
              </w:rPr>
              <w:t xml:space="preserve"> </w:t>
            </w:r>
            <w:r w:rsidR="000179FC" w:rsidRPr="00A6691A">
              <w:rPr>
                <w:b/>
                <w:color w:val="000000" w:themeColor="text1"/>
                <w:sz w:val="16"/>
                <w:szCs w:val="16"/>
              </w:rPr>
              <w:t>ile duyurulmaktadır.</w:t>
            </w:r>
          </w:p>
          <w:p w:rsidR="00473690" w:rsidRDefault="00473690">
            <w:pPr>
              <w:spacing w:after="0" w:line="276" w:lineRule="auto"/>
              <w:ind w:left="0"/>
              <w:jc w:val="center"/>
            </w:pPr>
          </w:p>
        </w:tc>
      </w:tr>
      <w:tr w:rsidR="00473690" w:rsidTr="00F57DF4">
        <w:trPr>
          <w:trHeight w:val="2011"/>
        </w:trPr>
        <w:tc>
          <w:tcPr>
            <w:tcW w:w="80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7"/>
            </w:pPr>
            <w:r>
              <w:t xml:space="preserve">BİS </w:t>
            </w:r>
            <w:proofErr w:type="gramStart"/>
            <w:r>
              <w:t>14.4</w:t>
            </w:r>
            <w:proofErr w:type="gramEnd"/>
          </w:p>
        </w:tc>
        <w:tc>
          <w:tcPr>
            <w:tcW w:w="278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Faaliyetlerin gözetimi amacıyla idare içinde yatay ve dikey raporlama ağı yazılı olarak belirlenmeli, birim ve personel, görevleri ve faaliyetleriyle ilgili hazırlanması gereken raporlar hakkında bilgilendirilmelidir.</w:t>
            </w:r>
          </w:p>
        </w:tc>
        <w:tc>
          <w:tcPr>
            <w:tcW w:w="308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Birimlere ait organizasyon şeması ve görev tanımları ile bilgilendirilmektedir.</w:t>
            </w:r>
          </w:p>
        </w:tc>
        <w:tc>
          <w:tcPr>
            <w:tcW w:w="75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
              <w:jc w:val="center"/>
            </w:pPr>
            <w:r>
              <w:t>BİE 14.4.1</w:t>
            </w:r>
          </w:p>
        </w:tc>
        <w:tc>
          <w:tcPr>
            <w:tcW w:w="325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 xml:space="preserve">Faaliyetlerin gözetimi amacıyla yatay ve dikey raporlamaya katkı sağlayacak olan stratejik plan-performans </w:t>
            </w:r>
            <w:r w:rsidR="00A458D7">
              <w:t>izleme yazılımının</w:t>
            </w:r>
            <w:r>
              <w:t xml:space="preserve"> hizmete girmesi ve her birim tarafından titizlikle takip edilerek veri girişlerinin yapılması </w:t>
            </w:r>
          </w:p>
        </w:tc>
        <w:tc>
          <w:tcPr>
            <w:tcW w:w="129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Üst Yönetim</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56"/>
            </w:pPr>
            <w:r>
              <w:t>Tüm birimler</w:t>
            </w:r>
          </w:p>
        </w:tc>
        <w:tc>
          <w:tcPr>
            <w:tcW w:w="124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42"/>
            </w:pPr>
            <w:r>
              <w:t>Alınan raporlar</w:t>
            </w:r>
          </w:p>
        </w:tc>
        <w:tc>
          <w:tcPr>
            <w:tcW w:w="127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2784" w:type="dxa"/>
            <w:tcBorders>
              <w:top w:val="single" w:sz="8" w:space="0" w:color="000000"/>
              <w:left w:val="single" w:sz="8" w:space="0" w:color="000000"/>
              <w:bottom w:val="single" w:sz="8" w:space="0" w:color="000000"/>
              <w:right w:val="single" w:sz="8" w:space="0" w:color="000000"/>
            </w:tcBorders>
            <w:vAlign w:val="center"/>
          </w:tcPr>
          <w:p w:rsidR="00473690" w:rsidRPr="00B71BD7" w:rsidRDefault="00B71BD7" w:rsidP="00B71BD7">
            <w:pPr>
              <w:spacing w:after="42" w:line="270" w:lineRule="auto"/>
              <w:ind w:left="0"/>
              <w:jc w:val="center"/>
              <w:rPr>
                <w:b/>
                <w:sz w:val="16"/>
                <w:szCs w:val="16"/>
              </w:rPr>
            </w:pPr>
            <w:r w:rsidRPr="00B71BD7">
              <w:rPr>
                <w:b/>
                <w:sz w:val="16"/>
                <w:szCs w:val="16"/>
              </w:rPr>
              <w:t>Stratejik Plan Veri Girişleri diğer istenilen veriler takip edilmekte ve süresi içerisinde veri girişleri yapılmaktadır.</w:t>
            </w:r>
          </w:p>
        </w:tc>
      </w:tr>
      <w:tr w:rsidR="00473690" w:rsidTr="00F57DF4">
        <w:trPr>
          <w:trHeight w:val="635"/>
        </w:trPr>
        <w:tc>
          <w:tcPr>
            <w:tcW w:w="800" w:type="dxa"/>
            <w:tcBorders>
              <w:top w:val="single" w:sz="8" w:space="0" w:color="000000"/>
              <w:left w:val="single" w:sz="8" w:space="0" w:color="000000"/>
              <w:bottom w:val="single" w:sz="8" w:space="0" w:color="000000"/>
              <w:right w:val="single" w:sz="8" w:space="0" w:color="000000"/>
            </w:tcBorders>
            <w:shd w:val="clear" w:color="auto" w:fill="99FFCC"/>
            <w:vAlign w:val="center"/>
          </w:tcPr>
          <w:p w:rsidR="00473690" w:rsidRDefault="000179FC">
            <w:pPr>
              <w:spacing w:after="0" w:line="276" w:lineRule="auto"/>
              <w:ind w:left="0"/>
              <w:jc w:val="center"/>
            </w:pPr>
            <w:r>
              <w:rPr>
                <w:b/>
              </w:rPr>
              <w:t>BİS 15</w:t>
            </w:r>
          </w:p>
        </w:tc>
        <w:tc>
          <w:tcPr>
            <w:tcW w:w="14801" w:type="dxa"/>
            <w:gridSpan w:val="8"/>
            <w:tcBorders>
              <w:top w:val="single" w:sz="8" w:space="0" w:color="000000"/>
              <w:left w:val="single" w:sz="8" w:space="0" w:color="000000"/>
              <w:bottom w:val="single" w:sz="8" w:space="0" w:color="000000"/>
              <w:right w:val="nil"/>
            </w:tcBorders>
            <w:shd w:val="clear" w:color="auto" w:fill="99FFCC"/>
            <w:vAlign w:val="center"/>
          </w:tcPr>
          <w:p w:rsidR="00473690" w:rsidRDefault="000179FC">
            <w:pPr>
              <w:spacing w:after="0" w:line="276" w:lineRule="auto"/>
              <w:ind w:left="0"/>
            </w:pPr>
            <w:r>
              <w:rPr>
                <w:b/>
              </w:rPr>
              <w:t xml:space="preserve">Kayıt ve dosyalama sistemi: </w:t>
            </w:r>
            <w:r>
              <w:t>İdareler,  gelen ve gide</w:t>
            </w:r>
            <w:r w:rsidR="00A458D7">
              <w:t>n her türlü evrak dâhil iş ve işlemlerin kaydedildiği</w:t>
            </w:r>
            <w:r>
              <w:t xml:space="preserve">, sınıflandırıldığı ve </w:t>
            </w:r>
            <w:r w:rsidR="00A458D7">
              <w:t>dosyalandığı kapsamlı ve güncel bir sisteme sa</w:t>
            </w:r>
            <w:r>
              <w:t>hip olmalıdır.</w:t>
            </w:r>
          </w:p>
        </w:tc>
        <w:tc>
          <w:tcPr>
            <w:tcW w:w="2784" w:type="dxa"/>
            <w:tcBorders>
              <w:top w:val="single" w:sz="8" w:space="0" w:color="000000"/>
              <w:left w:val="nil"/>
              <w:bottom w:val="single" w:sz="8" w:space="0" w:color="000000"/>
              <w:right w:val="single" w:sz="8" w:space="0" w:color="000000"/>
            </w:tcBorders>
            <w:shd w:val="clear" w:color="auto" w:fill="99FFCC"/>
          </w:tcPr>
          <w:p w:rsidR="00473690" w:rsidRDefault="00473690">
            <w:pPr>
              <w:spacing w:after="0" w:line="276" w:lineRule="auto"/>
              <w:ind w:left="0"/>
            </w:pPr>
          </w:p>
        </w:tc>
      </w:tr>
      <w:tr w:rsidR="00473690" w:rsidTr="00F57DF4">
        <w:trPr>
          <w:trHeight w:val="1522"/>
        </w:trPr>
        <w:tc>
          <w:tcPr>
            <w:tcW w:w="80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7"/>
            </w:pPr>
            <w:r>
              <w:t xml:space="preserve">BİS </w:t>
            </w:r>
            <w:proofErr w:type="gramStart"/>
            <w:r>
              <w:t>15.1</w:t>
            </w:r>
            <w:proofErr w:type="gramEnd"/>
          </w:p>
        </w:tc>
        <w:tc>
          <w:tcPr>
            <w:tcW w:w="278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2" w:line="270" w:lineRule="auto"/>
              <w:ind w:left="0"/>
            </w:pPr>
            <w:r>
              <w:t xml:space="preserve">Kayıt ve dosyalama sistemi, elektronik ortamdakiler </w:t>
            </w:r>
            <w:proofErr w:type="gramStart"/>
            <w:r>
              <w:t>dahil</w:t>
            </w:r>
            <w:proofErr w:type="gramEnd"/>
            <w:r>
              <w:t xml:space="preserve">, gelen </w:t>
            </w:r>
          </w:p>
          <w:p w:rsidR="00473690" w:rsidRDefault="000179FC">
            <w:pPr>
              <w:spacing w:after="0" w:line="276" w:lineRule="auto"/>
              <w:ind w:left="0"/>
            </w:pPr>
            <w:proofErr w:type="gramStart"/>
            <w:r>
              <w:t>ve</w:t>
            </w:r>
            <w:proofErr w:type="gramEnd"/>
            <w:r>
              <w:t xml:space="preserve"> giden evrak ile idare içi haberleşmeyi kapsamalıdır.</w:t>
            </w:r>
          </w:p>
        </w:tc>
        <w:tc>
          <w:tcPr>
            <w:tcW w:w="3084" w:type="dxa"/>
            <w:tcBorders>
              <w:top w:val="single" w:sz="8" w:space="0" w:color="000000"/>
              <w:left w:val="single" w:sz="8" w:space="0" w:color="000000"/>
              <w:bottom w:val="single" w:sz="8" w:space="0" w:color="000000"/>
              <w:right w:val="single" w:sz="8" w:space="0" w:color="000000"/>
            </w:tcBorders>
            <w:vAlign w:val="center"/>
          </w:tcPr>
          <w:p w:rsidR="00473690" w:rsidRDefault="00A458D7">
            <w:pPr>
              <w:spacing w:after="0" w:line="276" w:lineRule="auto"/>
              <w:ind w:left="2"/>
            </w:pPr>
            <w:r>
              <w:t>TÜBİTAK</w:t>
            </w:r>
            <w:r w:rsidR="000179FC">
              <w:t xml:space="preserve"> Kamu sertifikasyon merkezinden güvenlik onaylı EBYS kullanıma başlamıştır.</w:t>
            </w:r>
          </w:p>
        </w:tc>
        <w:tc>
          <w:tcPr>
            <w:tcW w:w="75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
              <w:jc w:val="center"/>
            </w:pPr>
            <w:r>
              <w:t>BİE 15.1.1</w:t>
            </w:r>
          </w:p>
        </w:tc>
        <w:tc>
          <w:tcPr>
            <w:tcW w:w="325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 xml:space="preserve">Birim içi ve birim dışı haberleşmede EBYS </w:t>
            </w:r>
            <w:proofErr w:type="spellStart"/>
            <w:r>
              <w:t>nin</w:t>
            </w:r>
            <w:proofErr w:type="spellEnd"/>
            <w:r>
              <w:t xml:space="preserve"> ve elektronik imza kullanımının etkin bir şekilde sağlanması  </w:t>
            </w:r>
          </w:p>
        </w:tc>
        <w:tc>
          <w:tcPr>
            <w:tcW w:w="129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Üst Yönetim</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56"/>
            </w:pPr>
            <w:r>
              <w:t>Tüm birimler</w:t>
            </w:r>
          </w:p>
        </w:tc>
        <w:tc>
          <w:tcPr>
            <w:tcW w:w="124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EBYS </w:t>
            </w:r>
          </w:p>
        </w:tc>
        <w:tc>
          <w:tcPr>
            <w:tcW w:w="127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27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71BD7" w:rsidRPr="00B71BD7" w:rsidRDefault="00B71BD7" w:rsidP="00B71BD7">
            <w:pPr>
              <w:spacing w:after="42" w:line="270" w:lineRule="auto"/>
              <w:ind w:left="0"/>
              <w:jc w:val="center"/>
              <w:rPr>
                <w:b/>
                <w:sz w:val="16"/>
                <w:szCs w:val="16"/>
              </w:rPr>
            </w:pPr>
            <w:r w:rsidRPr="00B71BD7">
              <w:rPr>
                <w:b/>
                <w:sz w:val="16"/>
                <w:szCs w:val="16"/>
              </w:rPr>
              <w:t>Gelen ve giden evraklar Elektronik Belge Yönetim Sistemi ile kayıt altına alınmakta ayrıca, standartlara uygun olarak sınıflandırılarak arşivlenmektedir</w:t>
            </w:r>
            <w:r>
              <w:rPr>
                <w:b/>
                <w:sz w:val="16"/>
                <w:szCs w:val="16"/>
              </w:rPr>
              <w:t xml:space="preserve"> </w:t>
            </w:r>
            <w:r w:rsidRPr="00B71BD7">
              <w:rPr>
                <w:b/>
                <w:sz w:val="16"/>
                <w:szCs w:val="16"/>
              </w:rPr>
              <w:t>Belge yönetim sistemi ile iç ve dış haberleşmenin hızlanması yanında bütün birimler için tek düzenlilik sağlanmış, bilgilerin kaydı, korunması ve erişimi daha güvenli hale getirilmiştir.</w:t>
            </w:r>
          </w:p>
          <w:p w:rsidR="00473690" w:rsidRPr="00B71BD7" w:rsidRDefault="00B71BD7" w:rsidP="00B71BD7">
            <w:pPr>
              <w:spacing w:after="42" w:line="270" w:lineRule="auto"/>
              <w:ind w:left="0"/>
              <w:jc w:val="center"/>
              <w:rPr>
                <w:b/>
                <w:sz w:val="16"/>
                <w:szCs w:val="16"/>
              </w:rPr>
            </w:pPr>
            <w:r>
              <w:rPr>
                <w:b/>
                <w:sz w:val="16"/>
                <w:szCs w:val="16"/>
              </w:rPr>
              <w:t>Gelen</w:t>
            </w:r>
            <w:r w:rsidRPr="00B71BD7">
              <w:rPr>
                <w:b/>
                <w:sz w:val="16"/>
                <w:szCs w:val="16"/>
              </w:rPr>
              <w:t xml:space="preserve">-giden üzerinde işlem yapılan </w:t>
            </w:r>
            <w:r w:rsidRPr="00B71BD7">
              <w:rPr>
                <w:b/>
                <w:sz w:val="16"/>
                <w:szCs w:val="16"/>
              </w:rPr>
              <w:lastRenderedPageBreak/>
              <w:t>toplam evrak sayı</w:t>
            </w:r>
            <w:r>
              <w:rPr>
                <w:b/>
                <w:sz w:val="16"/>
                <w:szCs w:val="16"/>
              </w:rPr>
              <w:t>larımız; 2014 yılında</w:t>
            </w:r>
            <w:r w:rsidRPr="00B71BD7">
              <w:rPr>
                <w:b/>
                <w:sz w:val="16"/>
                <w:szCs w:val="16"/>
              </w:rPr>
              <w:t xml:space="preserve"> 1611,</w:t>
            </w:r>
            <w:r>
              <w:rPr>
                <w:b/>
                <w:sz w:val="16"/>
                <w:szCs w:val="16"/>
              </w:rPr>
              <w:t xml:space="preserve"> </w:t>
            </w:r>
            <w:r w:rsidRPr="00B71BD7">
              <w:rPr>
                <w:b/>
                <w:sz w:val="16"/>
                <w:szCs w:val="16"/>
              </w:rPr>
              <w:t xml:space="preserve">2015 yılında </w:t>
            </w:r>
            <w:r>
              <w:rPr>
                <w:b/>
                <w:sz w:val="16"/>
                <w:szCs w:val="16"/>
              </w:rPr>
              <w:t xml:space="preserve">1856 ve </w:t>
            </w:r>
            <w:r w:rsidRPr="00B71BD7">
              <w:rPr>
                <w:b/>
                <w:sz w:val="16"/>
                <w:szCs w:val="16"/>
              </w:rPr>
              <w:t>2016 yılında 3164'tür.</w:t>
            </w:r>
          </w:p>
        </w:tc>
      </w:tr>
      <w:tr w:rsidR="00473690" w:rsidTr="00F57DF4">
        <w:trPr>
          <w:trHeight w:val="1477"/>
        </w:trPr>
        <w:tc>
          <w:tcPr>
            <w:tcW w:w="80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7"/>
            </w:pPr>
            <w:r>
              <w:lastRenderedPageBreak/>
              <w:t xml:space="preserve">BİS </w:t>
            </w:r>
            <w:proofErr w:type="gramStart"/>
            <w:r>
              <w:t>15.2</w:t>
            </w:r>
            <w:proofErr w:type="gramEnd"/>
          </w:p>
        </w:tc>
        <w:tc>
          <w:tcPr>
            <w:tcW w:w="278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0"/>
              <w:jc w:val="both"/>
            </w:pPr>
            <w:r>
              <w:t xml:space="preserve">Kayıt ve dosyalama sistemi kapsamlı </w:t>
            </w:r>
          </w:p>
          <w:p w:rsidR="00473690" w:rsidRDefault="000179FC">
            <w:pPr>
              <w:spacing w:after="0" w:line="276" w:lineRule="auto"/>
              <w:ind w:left="0"/>
            </w:pPr>
            <w:proofErr w:type="gramStart"/>
            <w:r>
              <w:t>ve</w:t>
            </w:r>
            <w:proofErr w:type="gramEnd"/>
            <w:r>
              <w:t xml:space="preserve"> güncel olmalı, yönetici ve personel tarafından ulaşılabilir ve izlenebilir olmalıdır.</w:t>
            </w:r>
          </w:p>
        </w:tc>
        <w:tc>
          <w:tcPr>
            <w:tcW w:w="308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proofErr w:type="spellStart"/>
            <w:r>
              <w:t>Tübitak</w:t>
            </w:r>
            <w:proofErr w:type="spellEnd"/>
            <w:r>
              <w:t xml:space="preserve"> Kamu sertifikasyon merkezinden güvenlik onaylı EBYS kullanıma başlamıştır.</w:t>
            </w:r>
          </w:p>
        </w:tc>
        <w:tc>
          <w:tcPr>
            <w:tcW w:w="75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
              <w:jc w:val="center"/>
            </w:pPr>
            <w:r>
              <w:t>BİE 15.2.1</w:t>
            </w:r>
          </w:p>
        </w:tc>
        <w:tc>
          <w:tcPr>
            <w:tcW w:w="325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EBYS kullanıcıları programa tam intibak edene kadar gerekli eğitimlerin verilmesi</w:t>
            </w:r>
          </w:p>
        </w:tc>
        <w:tc>
          <w:tcPr>
            <w:tcW w:w="129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Üst Yönetim, BİDB </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56"/>
            </w:pPr>
            <w:r>
              <w:t>Tüm birimler</w:t>
            </w:r>
          </w:p>
        </w:tc>
        <w:tc>
          <w:tcPr>
            <w:tcW w:w="124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5"/>
              <w:jc w:val="both"/>
            </w:pPr>
            <w:r>
              <w:t>Eğitim programı</w:t>
            </w:r>
          </w:p>
        </w:tc>
        <w:tc>
          <w:tcPr>
            <w:tcW w:w="1272" w:type="dxa"/>
            <w:tcBorders>
              <w:top w:val="single" w:sz="8" w:space="0" w:color="000000"/>
              <w:left w:val="single" w:sz="8" w:space="0" w:color="000000"/>
              <w:bottom w:val="single" w:sz="8" w:space="0" w:color="000000"/>
              <w:right w:val="single" w:sz="8" w:space="0" w:color="000000"/>
            </w:tcBorders>
            <w:vAlign w:val="center"/>
          </w:tcPr>
          <w:p w:rsidR="00473690" w:rsidRDefault="00152107">
            <w:pPr>
              <w:spacing w:after="0" w:line="276" w:lineRule="auto"/>
              <w:ind w:left="0"/>
              <w:jc w:val="center"/>
            </w:pPr>
            <w:r>
              <w:t>Sürekli</w:t>
            </w:r>
          </w:p>
        </w:tc>
        <w:tc>
          <w:tcPr>
            <w:tcW w:w="2784" w:type="dxa"/>
            <w:tcBorders>
              <w:top w:val="single" w:sz="8" w:space="0" w:color="000000"/>
              <w:left w:val="single" w:sz="8" w:space="0" w:color="000000"/>
              <w:bottom w:val="single" w:sz="8" w:space="0" w:color="000000"/>
              <w:right w:val="single" w:sz="8" w:space="0" w:color="000000"/>
            </w:tcBorders>
            <w:vAlign w:val="center"/>
          </w:tcPr>
          <w:p w:rsidR="00473690" w:rsidRPr="000C756D" w:rsidRDefault="000C756D" w:rsidP="00A458D7">
            <w:pPr>
              <w:spacing w:after="42" w:line="270" w:lineRule="auto"/>
              <w:ind w:left="0"/>
              <w:jc w:val="center"/>
              <w:rPr>
                <w:b/>
                <w:sz w:val="16"/>
                <w:szCs w:val="16"/>
              </w:rPr>
            </w:pPr>
            <w:r w:rsidRPr="000C756D">
              <w:rPr>
                <w:b/>
                <w:sz w:val="16"/>
                <w:szCs w:val="16"/>
              </w:rPr>
              <w:t xml:space="preserve">Gelen ve giden evraklar Elektronik Belge Yönetim Sistemi ile kayıt altına alınmakta ayrıca, standartlara uygun olarak sınıflandırılarak arşivlenmektedir Belge yönetim sistemi ile iç ve dış haberleşmenin hızlanması yanında bütün birimler için tek düzenlilik sağlanmış, bilgilerin kaydı, korunması ve erişimi daha güvenli hale getirilmiştir. EBYS ile ilgili Rektörlük Makamı tarafından düzenlenen </w:t>
            </w:r>
            <w:proofErr w:type="spellStart"/>
            <w:r w:rsidRPr="000C756D">
              <w:rPr>
                <w:b/>
                <w:sz w:val="16"/>
                <w:szCs w:val="16"/>
              </w:rPr>
              <w:t>hizmetiçi</w:t>
            </w:r>
            <w:proofErr w:type="spellEnd"/>
            <w:r w:rsidRPr="000C756D">
              <w:rPr>
                <w:b/>
                <w:sz w:val="16"/>
                <w:szCs w:val="16"/>
              </w:rPr>
              <w:t xml:space="preserve"> eğitimlere personelimizin katılımı sağlanmaktadır.</w:t>
            </w:r>
          </w:p>
        </w:tc>
      </w:tr>
      <w:tr w:rsidR="00473690" w:rsidTr="00F57DF4">
        <w:trPr>
          <w:trHeight w:val="1582"/>
        </w:trPr>
        <w:tc>
          <w:tcPr>
            <w:tcW w:w="80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7"/>
            </w:pPr>
            <w:r>
              <w:t xml:space="preserve">BİS </w:t>
            </w:r>
            <w:proofErr w:type="gramStart"/>
            <w:r>
              <w:t>15.3</w:t>
            </w:r>
            <w:proofErr w:type="gramEnd"/>
          </w:p>
        </w:tc>
        <w:tc>
          <w:tcPr>
            <w:tcW w:w="278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Kayıt ve dosyalama sistemi, kişisel verilerin güvenliğini ve korunmasını sağlamalıdır.</w:t>
            </w:r>
          </w:p>
        </w:tc>
        <w:tc>
          <w:tcPr>
            <w:tcW w:w="308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 xml:space="preserve">Elektronik Belge Yönetin </w:t>
            </w:r>
            <w:proofErr w:type="spellStart"/>
            <w:r>
              <w:t>Sisteminine</w:t>
            </w:r>
            <w:proofErr w:type="spellEnd"/>
            <w:r>
              <w:t xml:space="preserve"> geçiş çalışmaları devam etmekte olup, </w:t>
            </w:r>
            <w:proofErr w:type="gramStart"/>
            <w:r>
              <w:t>kişisel  verilerin</w:t>
            </w:r>
            <w:proofErr w:type="gramEnd"/>
            <w:r>
              <w:t xml:space="preserve"> güvelik tedbirleri alınmaktadır. </w:t>
            </w:r>
          </w:p>
        </w:tc>
        <w:tc>
          <w:tcPr>
            <w:tcW w:w="75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
              <w:jc w:val="center"/>
            </w:pPr>
            <w:r>
              <w:t>BİE 15.3.1</w:t>
            </w:r>
          </w:p>
        </w:tc>
        <w:tc>
          <w:tcPr>
            <w:tcW w:w="325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 xml:space="preserve">Bilgi işlem merkezi için felaket senaryosu kurulmasının sağlanması </w:t>
            </w:r>
          </w:p>
        </w:tc>
        <w:tc>
          <w:tcPr>
            <w:tcW w:w="129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 BİDB </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56"/>
            </w:pPr>
            <w:r>
              <w:t>Tüm birimler</w:t>
            </w:r>
          </w:p>
        </w:tc>
        <w:tc>
          <w:tcPr>
            <w:tcW w:w="124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76"/>
            </w:pPr>
            <w:r>
              <w:t xml:space="preserve">KTÜ Bilgisayar </w:t>
            </w:r>
          </w:p>
          <w:p w:rsidR="00473690" w:rsidRDefault="000179FC">
            <w:pPr>
              <w:spacing w:after="44"/>
              <w:ind w:left="0"/>
              <w:jc w:val="center"/>
            </w:pPr>
            <w:r>
              <w:t xml:space="preserve">Ağ ve Bilişim </w:t>
            </w:r>
          </w:p>
          <w:p w:rsidR="00473690" w:rsidRDefault="000179FC">
            <w:pPr>
              <w:spacing w:after="44"/>
              <w:ind w:left="0"/>
              <w:jc w:val="center"/>
            </w:pPr>
            <w:r>
              <w:t xml:space="preserve">Kaynakları </w:t>
            </w:r>
          </w:p>
          <w:p w:rsidR="00473690" w:rsidRDefault="000179FC">
            <w:pPr>
              <w:spacing w:after="0" w:line="276" w:lineRule="auto"/>
              <w:ind w:left="0"/>
              <w:jc w:val="center"/>
            </w:pPr>
            <w:r>
              <w:t>Yönergesi</w:t>
            </w:r>
          </w:p>
        </w:tc>
        <w:tc>
          <w:tcPr>
            <w:tcW w:w="127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2784" w:type="dxa"/>
            <w:tcBorders>
              <w:top w:val="single" w:sz="8" w:space="0" w:color="000000"/>
              <w:left w:val="single" w:sz="8" w:space="0" w:color="000000"/>
              <w:bottom w:val="single" w:sz="8" w:space="0" w:color="000000"/>
              <w:right w:val="single" w:sz="8" w:space="0" w:color="000000"/>
            </w:tcBorders>
            <w:vAlign w:val="center"/>
          </w:tcPr>
          <w:p w:rsidR="00473690" w:rsidRDefault="00152107">
            <w:pPr>
              <w:spacing w:after="0" w:line="276" w:lineRule="auto"/>
              <w:ind w:left="0"/>
              <w:jc w:val="center"/>
            </w:pPr>
            <w:r w:rsidRPr="00152107">
              <w:rPr>
                <w:b/>
                <w:sz w:val="16"/>
                <w:szCs w:val="16"/>
              </w:rPr>
              <w:t>Gelen ve giden evraklar Elektronik Belge Yönetim Sistemi (EBYS) ile kayıt altına alınmakta ayrıca, standartlara uygun olarak sınıflandırılarak arşivlenmektedir</w:t>
            </w:r>
            <w:r>
              <w:t>.</w:t>
            </w:r>
            <w:r w:rsidR="000179FC">
              <w:t xml:space="preserve"> </w:t>
            </w:r>
          </w:p>
        </w:tc>
      </w:tr>
      <w:tr w:rsidR="00473690" w:rsidTr="00F57DF4">
        <w:trPr>
          <w:trHeight w:val="5676"/>
        </w:trPr>
        <w:tc>
          <w:tcPr>
            <w:tcW w:w="80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9"/>
            </w:pPr>
            <w:r>
              <w:lastRenderedPageBreak/>
              <w:t xml:space="preserve">BİS </w:t>
            </w:r>
            <w:proofErr w:type="gramStart"/>
            <w:r>
              <w:t>15.4</w:t>
            </w:r>
            <w:proofErr w:type="gramEnd"/>
          </w:p>
        </w:tc>
        <w:tc>
          <w:tcPr>
            <w:tcW w:w="278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Kayıt ve dosyalama sistemi belirlenmiş standartlara uygun olmalıdır.</w:t>
            </w:r>
          </w:p>
        </w:tc>
        <w:tc>
          <w:tcPr>
            <w:tcW w:w="308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2"/>
            </w:pPr>
            <w:r>
              <w:t>Başbakanlık Standart Dosya Planı</w:t>
            </w:r>
          </w:p>
          <w:p w:rsidR="00473690" w:rsidRDefault="000179FC">
            <w:pPr>
              <w:spacing w:after="44"/>
              <w:ind w:left="2"/>
            </w:pPr>
            <w:r>
              <w:t>Genelgesi 2005/7,</w:t>
            </w:r>
          </w:p>
          <w:p w:rsidR="00473690" w:rsidRDefault="000179FC">
            <w:pPr>
              <w:spacing w:after="44"/>
              <w:ind w:left="2"/>
            </w:pPr>
            <w:r>
              <w:t>Devlet Arşiv Hizmetleri Hakkında</w:t>
            </w:r>
          </w:p>
          <w:p w:rsidR="00473690" w:rsidRDefault="000179FC">
            <w:pPr>
              <w:spacing w:after="44"/>
              <w:ind w:left="2"/>
            </w:pPr>
            <w:r>
              <w:t>Yönetmelik, Başbakanlık Elektronik</w:t>
            </w:r>
          </w:p>
          <w:p w:rsidR="00473690" w:rsidRDefault="000179FC">
            <w:pPr>
              <w:spacing w:after="44"/>
              <w:ind w:left="2"/>
            </w:pPr>
            <w:r>
              <w:t>Belge Standartları Genelgesi</w:t>
            </w:r>
          </w:p>
          <w:p w:rsidR="00473690" w:rsidRDefault="000179FC">
            <w:pPr>
              <w:spacing w:after="44"/>
              <w:ind w:left="2"/>
              <w:jc w:val="both"/>
            </w:pPr>
            <w:r>
              <w:t xml:space="preserve">(2008/16), 2011/1 Başbakanlık Genelgesi </w:t>
            </w:r>
          </w:p>
          <w:p w:rsidR="00473690" w:rsidRDefault="000179FC">
            <w:pPr>
              <w:spacing w:after="0" w:line="276" w:lineRule="auto"/>
              <w:ind w:left="2"/>
            </w:pPr>
            <w:proofErr w:type="gramStart"/>
            <w:r>
              <w:t>ile</w:t>
            </w:r>
            <w:proofErr w:type="gramEnd"/>
            <w:r>
              <w:t xml:space="preserve"> idari birim kimlik kodlarının kullanılması</w:t>
            </w:r>
          </w:p>
        </w:tc>
        <w:tc>
          <w:tcPr>
            <w:tcW w:w="75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
              <w:jc w:val="center"/>
            </w:pPr>
            <w:r>
              <w:t>BİE 15.4.1</w:t>
            </w:r>
          </w:p>
        </w:tc>
        <w:tc>
          <w:tcPr>
            <w:tcW w:w="325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 xml:space="preserve">EBYS de kayıt ve dosyalama sistemi standartlara uygun olduğu için kullanıcıların dosya kayıt işlemlerindeki tercihleri konusunda gerekli eğitimlerin verilmesi </w:t>
            </w:r>
          </w:p>
        </w:tc>
        <w:tc>
          <w:tcPr>
            <w:tcW w:w="129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Tüm birimler</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SGDB</w:t>
            </w:r>
          </w:p>
        </w:tc>
        <w:tc>
          <w:tcPr>
            <w:tcW w:w="124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EBYS</w:t>
            </w:r>
          </w:p>
        </w:tc>
        <w:tc>
          <w:tcPr>
            <w:tcW w:w="127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2784" w:type="dxa"/>
            <w:tcBorders>
              <w:top w:val="single" w:sz="8" w:space="0" w:color="000000"/>
              <w:left w:val="single" w:sz="8" w:space="0" w:color="000000"/>
              <w:bottom w:val="single" w:sz="8" w:space="0" w:color="000000"/>
              <w:right w:val="single" w:sz="8" w:space="0" w:color="000000"/>
            </w:tcBorders>
            <w:vAlign w:val="center"/>
          </w:tcPr>
          <w:p w:rsidR="00473690" w:rsidRPr="0094324B" w:rsidRDefault="000179FC">
            <w:pPr>
              <w:spacing w:after="44"/>
              <w:ind w:left="0"/>
              <w:jc w:val="center"/>
              <w:rPr>
                <w:b/>
                <w:color w:val="000000" w:themeColor="text1"/>
                <w:sz w:val="16"/>
                <w:szCs w:val="16"/>
              </w:rPr>
            </w:pPr>
            <w:r w:rsidRPr="0094324B">
              <w:rPr>
                <w:b/>
                <w:color w:val="000000" w:themeColor="text1"/>
                <w:sz w:val="16"/>
                <w:szCs w:val="16"/>
              </w:rPr>
              <w:t xml:space="preserve">Elektronik Belge Yönetim Sistemi </w:t>
            </w:r>
          </w:p>
          <w:p w:rsidR="00473690" w:rsidRPr="0094324B" w:rsidRDefault="000179FC" w:rsidP="00A458D7">
            <w:pPr>
              <w:spacing w:after="44"/>
              <w:ind w:left="0"/>
              <w:jc w:val="center"/>
              <w:rPr>
                <w:b/>
                <w:color w:val="000000" w:themeColor="text1"/>
                <w:sz w:val="16"/>
                <w:szCs w:val="16"/>
              </w:rPr>
            </w:pPr>
            <w:r w:rsidRPr="0094324B">
              <w:rPr>
                <w:b/>
                <w:color w:val="000000" w:themeColor="text1"/>
                <w:sz w:val="16"/>
                <w:szCs w:val="16"/>
              </w:rPr>
              <w:t xml:space="preserve">(EBYS) ile ilgili olarak gerçekleştirilen eğitim seminerlerine </w:t>
            </w:r>
            <w:r w:rsidR="00A458D7" w:rsidRPr="0094324B">
              <w:rPr>
                <w:b/>
                <w:color w:val="000000" w:themeColor="text1"/>
                <w:sz w:val="16"/>
                <w:szCs w:val="16"/>
              </w:rPr>
              <w:t>Müdür</w:t>
            </w:r>
            <w:r w:rsidR="0094324B">
              <w:rPr>
                <w:b/>
                <w:color w:val="000000" w:themeColor="text1"/>
                <w:sz w:val="16"/>
                <w:szCs w:val="16"/>
              </w:rPr>
              <w:t xml:space="preserve"> Y</w:t>
            </w:r>
            <w:r w:rsidRPr="0094324B">
              <w:rPr>
                <w:b/>
                <w:color w:val="000000" w:themeColor="text1"/>
                <w:sz w:val="16"/>
                <w:szCs w:val="16"/>
              </w:rPr>
              <w:t xml:space="preserve">ardımcıları, </w:t>
            </w:r>
            <w:r w:rsidR="0094324B">
              <w:rPr>
                <w:b/>
                <w:color w:val="000000" w:themeColor="text1"/>
                <w:sz w:val="16"/>
                <w:szCs w:val="16"/>
              </w:rPr>
              <w:t xml:space="preserve">Meslek </w:t>
            </w:r>
            <w:r w:rsidR="00A458D7" w:rsidRPr="0094324B">
              <w:rPr>
                <w:b/>
                <w:color w:val="000000" w:themeColor="text1"/>
                <w:sz w:val="16"/>
                <w:szCs w:val="16"/>
              </w:rPr>
              <w:t>Yük</w:t>
            </w:r>
            <w:r w:rsidR="0094324B">
              <w:rPr>
                <w:b/>
                <w:color w:val="000000" w:themeColor="text1"/>
                <w:sz w:val="16"/>
                <w:szCs w:val="16"/>
              </w:rPr>
              <w:t xml:space="preserve">sekokul Sekreteri, Bölüm Başkanları </w:t>
            </w:r>
            <w:r w:rsidRPr="0094324B">
              <w:rPr>
                <w:b/>
                <w:color w:val="000000" w:themeColor="text1"/>
                <w:sz w:val="16"/>
                <w:szCs w:val="16"/>
              </w:rPr>
              <w:t xml:space="preserve">ve diğer birimlerde görevli personelin </w:t>
            </w:r>
            <w:r w:rsidR="00BF0A5F">
              <w:rPr>
                <w:b/>
                <w:color w:val="000000" w:themeColor="text1"/>
                <w:sz w:val="16"/>
                <w:szCs w:val="16"/>
              </w:rPr>
              <w:t>tamamının katılması sağlanmıştır. Rektörlük EBYS Birimi tarafından yapılan bilgilendirme ve duyurular takip edilmekte, tüm personele gönderilmektedir.</w:t>
            </w:r>
          </w:p>
          <w:p w:rsidR="00473690" w:rsidRDefault="00473690">
            <w:pPr>
              <w:spacing w:after="0" w:line="276" w:lineRule="auto"/>
              <w:ind w:left="0"/>
              <w:jc w:val="center"/>
            </w:pPr>
          </w:p>
        </w:tc>
      </w:tr>
      <w:tr w:rsidR="00473690" w:rsidTr="00F57DF4">
        <w:trPr>
          <w:trHeight w:val="3652"/>
        </w:trPr>
        <w:tc>
          <w:tcPr>
            <w:tcW w:w="80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9"/>
            </w:pPr>
            <w:r>
              <w:t xml:space="preserve">BİS </w:t>
            </w:r>
            <w:proofErr w:type="gramStart"/>
            <w:r>
              <w:t>15.5</w:t>
            </w:r>
            <w:proofErr w:type="gramEnd"/>
          </w:p>
        </w:tc>
        <w:tc>
          <w:tcPr>
            <w:tcW w:w="278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Gelen ve giden evrak zamanında kaydedilmeli, standartlara uygun bir şekilde sınıflandırılmalı ve arşiv sistemine uygun olarak muhafaza edilmelidir.</w:t>
            </w:r>
          </w:p>
        </w:tc>
        <w:tc>
          <w:tcPr>
            <w:tcW w:w="308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2"/>
            </w:pPr>
            <w:r>
              <w:t>Başbakanlık Standart Dosya Planı</w:t>
            </w:r>
          </w:p>
          <w:p w:rsidR="00473690" w:rsidRDefault="000179FC">
            <w:pPr>
              <w:spacing w:after="44"/>
              <w:ind w:left="2"/>
            </w:pPr>
            <w:r>
              <w:t>Genelgesi 2005/7,</w:t>
            </w:r>
          </w:p>
          <w:p w:rsidR="00473690" w:rsidRDefault="000179FC">
            <w:pPr>
              <w:spacing w:after="44"/>
              <w:ind w:left="2"/>
            </w:pPr>
            <w:r>
              <w:t>Devlet Arşiv Hizmetleri Hakkında</w:t>
            </w:r>
          </w:p>
          <w:p w:rsidR="00473690" w:rsidRDefault="000179FC">
            <w:pPr>
              <w:spacing w:after="44"/>
              <w:ind w:left="2"/>
            </w:pPr>
            <w:r>
              <w:t>Yönetmelik, Başbakanlık Elektronik</w:t>
            </w:r>
          </w:p>
          <w:p w:rsidR="00473690" w:rsidRDefault="000179FC">
            <w:pPr>
              <w:spacing w:after="44"/>
              <w:ind w:left="2"/>
            </w:pPr>
            <w:r>
              <w:t>Belge Standartları Genelgesi</w:t>
            </w:r>
          </w:p>
          <w:p w:rsidR="00473690" w:rsidRDefault="000179FC">
            <w:pPr>
              <w:spacing w:after="0" w:line="276" w:lineRule="auto"/>
              <w:ind w:left="2"/>
            </w:pPr>
            <w:r>
              <w:t>(2008/16)</w:t>
            </w:r>
          </w:p>
        </w:tc>
        <w:tc>
          <w:tcPr>
            <w:tcW w:w="75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
              <w:jc w:val="center"/>
            </w:pPr>
            <w:r>
              <w:t>BİE 15.5.1</w:t>
            </w:r>
          </w:p>
        </w:tc>
        <w:tc>
          <w:tcPr>
            <w:tcW w:w="325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EBYS kullanıcılarının evrak kayıt ve arşivleme konusunda eğitilmesi</w:t>
            </w:r>
          </w:p>
        </w:tc>
        <w:tc>
          <w:tcPr>
            <w:tcW w:w="129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Üst Yönetim, BİDB </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56"/>
            </w:pPr>
            <w:r>
              <w:t>Tüm birimler</w:t>
            </w:r>
          </w:p>
        </w:tc>
        <w:tc>
          <w:tcPr>
            <w:tcW w:w="124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5"/>
              <w:jc w:val="both"/>
            </w:pPr>
            <w:r>
              <w:t>Eğitim programı</w:t>
            </w:r>
          </w:p>
        </w:tc>
        <w:tc>
          <w:tcPr>
            <w:tcW w:w="127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2784" w:type="dxa"/>
            <w:tcBorders>
              <w:top w:val="single" w:sz="8" w:space="0" w:color="000000"/>
              <w:left w:val="single" w:sz="8" w:space="0" w:color="000000"/>
              <w:bottom w:val="single" w:sz="8" w:space="0" w:color="000000"/>
              <w:right w:val="single" w:sz="8" w:space="0" w:color="000000"/>
            </w:tcBorders>
            <w:vAlign w:val="center"/>
          </w:tcPr>
          <w:p w:rsidR="00BF0A5F" w:rsidRPr="00BF0A5F" w:rsidRDefault="00BF0A5F" w:rsidP="00BF0A5F">
            <w:pPr>
              <w:spacing w:after="0" w:line="276" w:lineRule="auto"/>
              <w:ind w:left="0"/>
              <w:jc w:val="center"/>
              <w:rPr>
                <w:b/>
                <w:sz w:val="16"/>
                <w:szCs w:val="16"/>
              </w:rPr>
            </w:pPr>
            <w:r w:rsidRPr="00BF0A5F">
              <w:rPr>
                <w:b/>
                <w:sz w:val="16"/>
                <w:szCs w:val="16"/>
              </w:rPr>
              <w:t xml:space="preserve">Elektronik Belge Yönetim Sistemi </w:t>
            </w:r>
          </w:p>
          <w:p w:rsidR="00473690" w:rsidRDefault="00BF0A5F" w:rsidP="00BF0A5F">
            <w:pPr>
              <w:spacing w:after="0" w:line="276" w:lineRule="auto"/>
              <w:ind w:left="0"/>
              <w:jc w:val="center"/>
            </w:pPr>
            <w:r w:rsidRPr="00BF0A5F">
              <w:rPr>
                <w:b/>
                <w:sz w:val="16"/>
                <w:szCs w:val="16"/>
              </w:rPr>
              <w:t xml:space="preserve">(EBYS) ile ilgili olarak gerçekleştirilen eğitim seminerlerine Müdür Yardımcıları, Meslek Yüksekokul Sekreteri, Bölüm Başkanları ve diğer birimlerde görevli personelin tamamının katılması sağlanmıştır. Rektörlük EBYS Birimi tarafından yapılan bilgilendirme ve duyurular takip edilmekte, tüm personele gönderilmektedir. </w:t>
            </w:r>
          </w:p>
        </w:tc>
      </w:tr>
      <w:tr w:rsidR="00473690" w:rsidTr="00F57DF4">
        <w:trPr>
          <w:trHeight w:val="2852"/>
        </w:trPr>
        <w:tc>
          <w:tcPr>
            <w:tcW w:w="80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7"/>
            </w:pPr>
            <w:r>
              <w:lastRenderedPageBreak/>
              <w:t xml:space="preserve">BİS </w:t>
            </w:r>
            <w:proofErr w:type="gramStart"/>
            <w:r>
              <w:t>15.6</w:t>
            </w:r>
            <w:proofErr w:type="gramEnd"/>
          </w:p>
        </w:tc>
        <w:tc>
          <w:tcPr>
            <w:tcW w:w="278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İdarenin iş ve işlemlerinin kaydı, sınıflandırılması, korunması ve erişimini de kapsayan, belirlenmiş standartlara uygun arşiv ve dokümantasyon sistemi oluşturulmalıdır.</w:t>
            </w:r>
          </w:p>
        </w:tc>
        <w:tc>
          <w:tcPr>
            <w:tcW w:w="308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2"/>
            </w:pPr>
            <w:r>
              <w:t>Devlet Arşiv Hizmetleri Hakkında</w:t>
            </w:r>
          </w:p>
          <w:p w:rsidR="00473690" w:rsidRDefault="000179FC">
            <w:pPr>
              <w:spacing w:after="44"/>
              <w:ind w:left="2"/>
            </w:pPr>
            <w:r>
              <w:t xml:space="preserve">Yönetmelik, KTÜ </w:t>
            </w:r>
            <w:r w:rsidR="00FD0FB6">
              <w:t>Elektronik</w:t>
            </w:r>
            <w:r>
              <w:t xml:space="preserve"> Belge </w:t>
            </w:r>
          </w:p>
          <w:p w:rsidR="00473690" w:rsidRDefault="000179FC">
            <w:pPr>
              <w:spacing w:after="0" w:line="276" w:lineRule="auto"/>
              <w:ind w:left="2"/>
            </w:pPr>
            <w:r>
              <w:t>Yönetim sistemi</w:t>
            </w:r>
          </w:p>
        </w:tc>
        <w:tc>
          <w:tcPr>
            <w:tcW w:w="75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
              <w:jc w:val="center"/>
            </w:pPr>
            <w:r>
              <w:t>BİE 15.6.1</w:t>
            </w:r>
          </w:p>
        </w:tc>
        <w:tc>
          <w:tcPr>
            <w:tcW w:w="325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İlgili yönetmelik uyarınca bilgi ve belgelerin sınıflandırılması, saklanması, korunması ve erişimi konusunda gerekli tedbirlerin alınması</w:t>
            </w:r>
          </w:p>
        </w:tc>
        <w:tc>
          <w:tcPr>
            <w:tcW w:w="129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Üst Yönetim</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56"/>
            </w:pPr>
            <w:r>
              <w:t>Tüm birimler</w:t>
            </w:r>
          </w:p>
        </w:tc>
        <w:tc>
          <w:tcPr>
            <w:tcW w:w="124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EBYS, Arşiv sistemi</w:t>
            </w:r>
          </w:p>
        </w:tc>
        <w:tc>
          <w:tcPr>
            <w:tcW w:w="1272" w:type="dxa"/>
            <w:tcBorders>
              <w:top w:val="single" w:sz="8" w:space="0" w:color="000000"/>
              <w:left w:val="single" w:sz="8" w:space="0" w:color="000000"/>
              <w:bottom w:val="single" w:sz="8" w:space="0" w:color="000000"/>
              <w:right w:val="single" w:sz="8" w:space="0" w:color="000000"/>
            </w:tcBorders>
            <w:vAlign w:val="center"/>
          </w:tcPr>
          <w:p w:rsidR="00473690" w:rsidRDefault="00F96093">
            <w:pPr>
              <w:spacing w:after="0" w:line="276" w:lineRule="auto"/>
              <w:ind w:left="0"/>
              <w:jc w:val="center"/>
            </w:pPr>
            <w:r>
              <w:t>Sürekli</w:t>
            </w:r>
          </w:p>
        </w:tc>
        <w:tc>
          <w:tcPr>
            <w:tcW w:w="2784" w:type="dxa"/>
            <w:tcBorders>
              <w:top w:val="single" w:sz="8" w:space="0" w:color="000000"/>
              <w:left w:val="single" w:sz="8" w:space="0" w:color="000000"/>
              <w:bottom w:val="single" w:sz="8" w:space="0" w:color="000000"/>
              <w:right w:val="single" w:sz="8" w:space="0" w:color="000000"/>
            </w:tcBorders>
            <w:vAlign w:val="center"/>
          </w:tcPr>
          <w:p w:rsidR="00473690" w:rsidRPr="00BF0A5F" w:rsidRDefault="00BF0A5F">
            <w:pPr>
              <w:spacing w:after="0" w:line="276" w:lineRule="auto"/>
              <w:ind w:left="0"/>
              <w:jc w:val="center"/>
              <w:rPr>
                <w:b/>
                <w:sz w:val="16"/>
                <w:szCs w:val="16"/>
              </w:rPr>
            </w:pPr>
            <w:r w:rsidRPr="00BF0A5F">
              <w:rPr>
                <w:b/>
                <w:sz w:val="16"/>
                <w:szCs w:val="16"/>
              </w:rPr>
              <w:t>Gelen ve giden evraklar Elektronik Belge Yönetim Sistemi ile kayıt altına alınmakta ayrıca, standartlara uygun olarak sınıflandırılarak arşivlenmektedir Belge yönetim sistemi ile iç ve dış haberleşmenin hızlanması yanında bütün birimler için tek düzenlilik sağlanmış, bilgilerin kaydı, korunması ve erişimi daha güvenli hale getirilmiştir.</w:t>
            </w:r>
          </w:p>
        </w:tc>
      </w:tr>
      <w:tr w:rsidR="00473690" w:rsidTr="00F57DF4">
        <w:trPr>
          <w:trHeight w:val="635"/>
        </w:trPr>
        <w:tc>
          <w:tcPr>
            <w:tcW w:w="800" w:type="dxa"/>
            <w:tcBorders>
              <w:top w:val="single" w:sz="8" w:space="0" w:color="000000"/>
              <w:left w:val="single" w:sz="8" w:space="0" w:color="000000"/>
              <w:bottom w:val="single" w:sz="8" w:space="0" w:color="000000"/>
              <w:right w:val="single" w:sz="8" w:space="0" w:color="000000"/>
            </w:tcBorders>
            <w:shd w:val="clear" w:color="auto" w:fill="99FFCC"/>
            <w:vAlign w:val="center"/>
          </w:tcPr>
          <w:p w:rsidR="00473690" w:rsidRDefault="000179FC">
            <w:pPr>
              <w:spacing w:after="0" w:line="276" w:lineRule="auto"/>
              <w:ind w:left="0"/>
              <w:jc w:val="center"/>
            </w:pPr>
            <w:r>
              <w:rPr>
                <w:b/>
              </w:rPr>
              <w:t>BİS 16</w:t>
            </w:r>
          </w:p>
        </w:tc>
        <w:tc>
          <w:tcPr>
            <w:tcW w:w="14801" w:type="dxa"/>
            <w:gridSpan w:val="8"/>
            <w:tcBorders>
              <w:top w:val="single" w:sz="8" w:space="0" w:color="000000"/>
              <w:left w:val="single" w:sz="8" w:space="0" w:color="000000"/>
              <w:bottom w:val="single" w:sz="8" w:space="0" w:color="000000"/>
              <w:right w:val="nil"/>
            </w:tcBorders>
            <w:shd w:val="clear" w:color="auto" w:fill="99FFCC"/>
            <w:vAlign w:val="center"/>
          </w:tcPr>
          <w:p w:rsidR="00473690" w:rsidRDefault="000179FC" w:rsidP="00FD0FB6">
            <w:pPr>
              <w:spacing w:after="0" w:line="276" w:lineRule="auto"/>
              <w:ind w:left="0"/>
            </w:pPr>
            <w:r>
              <w:rPr>
                <w:b/>
              </w:rPr>
              <w:t xml:space="preserve">16. Hata, usulsüzlük ve yolsuzlukları n bildirilmesi: </w:t>
            </w:r>
            <w:r>
              <w:t xml:space="preserve">İdareler, hata, usulsüzlük </w:t>
            </w:r>
            <w:proofErr w:type="gramStart"/>
            <w:r>
              <w:t>ve  yolsuzluk</w:t>
            </w:r>
            <w:r w:rsidR="00FD0FB6">
              <w:t>l</w:t>
            </w:r>
            <w:r>
              <w:t>arın</w:t>
            </w:r>
            <w:proofErr w:type="gramEnd"/>
            <w:r>
              <w:t xml:space="preserve"> belirlenen bir düzen içinde b</w:t>
            </w:r>
            <w:r w:rsidR="00FD0FB6">
              <w:t>ildirilmesini  sağlayacak yönte</w:t>
            </w:r>
            <w:r>
              <w:t>mler oluşturmalıdır.</w:t>
            </w:r>
          </w:p>
        </w:tc>
        <w:tc>
          <w:tcPr>
            <w:tcW w:w="2784" w:type="dxa"/>
            <w:tcBorders>
              <w:top w:val="single" w:sz="8" w:space="0" w:color="000000"/>
              <w:left w:val="nil"/>
              <w:bottom w:val="single" w:sz="8" w:space="0" w:color="000000"/>
              <w:right w:val="single" w:sz="8" w:space="0" w:color="000000"/>
            </w:tcBorders>
            <w:shd w:val="clear" w:color="auto" w:fill="99FFCC"/>
          </w:tcPr>
          <w:p w:rsidR="00473690" w:rsidRDefault="00473690">
            <w:pPr>
              <w:spacing w:after="0" w:line="276" w:lineRule="auto"/>
              <w:ind w:left="0"/>
            </w:pPr>
          </w:p>
        </w:tc>
      </w:tr>
      <w:tr w:rsidR="00473690" w:rsidTr="00F57DF4">
        <w:trPr>
          <w:trHeight w:val="1285"/>
        </w:trPr>
        <w:tc>
          <w:tcPr>
            <w:tcW w:w="80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7"/>
            </w:pPr>
            <w:r>
              <w:t xml:space="preserve">BİS </w:t>
            </w:r>
            <w:proofErr w:type="gramStart"/>
            <w:r>
              <w:t>16.1</w:t>
            </w:r>
            <w:proofErr w:type="gramEnd"/>
          </w:p>
        </w:tc>
        <w:tc>
          <w:tcPr>
            <w:tcW w:w="278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Hata, usulsüzlük ve yolsuzlukların bildirim yöntemleri belirlenmeli ve duyurulmalıdır.</w:t>
            </w:r>
          </w:p>
        </w:tc>
        <w:tc>
          <w:tcPr>
            <w:tcW w:w="308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Bildirimler yazılı veya sözlü yapılabildiği gibi web sitesinde yer alan "Bize Yazın" bölümü ile gerekli geri bildirimler alınmaktadır.</w:t>
            </w:r>
          </w:p>
        </w:tc>
        <w:tc>
          <w:tcPr>
            <w:tcW w:w="75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
              <w:jc w:val="center"/>
            </w:pPr>
            <w:r>
              <w:t>BİE 16.1.1</w:t>
            </w:r>
          </w:p>
        </w:tc>
        <w:tc>
          <w:tcPr>
            <w:tcW w:w="325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"Bize Yazın" bölümüne gelen görüş, öneri ve bildirimlerin ilgili birim yöneticileri tarafından değerlendirilmesi</w:t>
            </w:r>
          </w:p>
        </w:tc>
        <w:tc>
          <w:tcPr>
            <w:tcW w:w="129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Üst Yönetim</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56"/>
            </w:pPr>
            <w:r>
              <w:t>Tüm birimler</w:t>
            </w:r>
          </w:p>
        </w:tc>
        <w:tc>
          <w:tcPr>
            <w:tcW w:w="124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Geri bildirim sayısı</w:t>
            </w:r>
          </w:p>
        </w:tc>
        <w:tc>
          <w:tcPr>
            <w:tcW w:w="127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27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96093" w:rsidRPr="00F96093" w:rsidRDefault="00F96093" w:rsidP="00F96093">
            <w:pPr>
              <w:spacing w:after="0" w:line="276" w:lineRule="auto"/>
              <w:ind w:left="0"/>
              <w:jc w:val="center"/>
              <w:rPr>
                <w:b/>
                <w:sz w:val="16"/>
                <w:szCs w:val="16"/>
              </w:rPr>
            </w:pPr>
            <w:r w:rsidRPr="00F96093">
              <w:rPr>
                <w:b/>
                <w:sz w:val="16"/>
                <w:szCs w:val="16"/>
              </w:rPr>
              <w:t>Web sitemiz ana sayfada “Bize Yazın” bölümüne gelen görüş, öneri ve bildirimler, ilgili komisyonumuzca incelenerek değerlendirilmekte ve sonuçları hakkında idare ve ilgililer bilgilendirilmektedir.</w:t>
            </w:r>
            <w:r w:rsidRPr="00F96093">
              <w:rPr>
                <w:b/>
                <w:sz w:val="16"/>
                <w:szCs w:val="16"/>
              </w:rPr>
              <w:t xml:space="preserve"> </w:t>
            </w:r>
          </w:p>
          <w:p w:rsidR="00473690" w:rsidRDefault="00473690" w:rsidP="00F96093">
            <w:pPr>
              <w:spacing w:after="0" w:line="276" w:lineRule="auto"/>
              <w:ind w:left="0"/>
              <w:jc w:val="center"/>
            </w:pPr>
          </w:p>
        </w:tc>
      </w:tr>
      <w:tr w:rsidR="00473690" w:rsidTr="00F57DF4">
        <w:trPr>
          <w:trHeight w:val="1344"/>
        </w:trPr>
        <w:tc>
          <w:tcPr>
            <w:tcW w:w="80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7"/>
            </w:pPr>
            <w:r>
              <w:t xml:space="preserve">BİS </w:t>
            </w:r>
            <w:proofErr w:type="gramStart"/>
            <w:r>
              <w:t>16.2</w:t>
            </w:r>
            <w:proofErr w:type="gramEnd"/>
          </w:p>
        </w:tc>
        <w:tc>
          <w:tcPr>
            <w:tcW w:w="278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Yöneticiler, bildirilen hata, usulsüzlük ve yolsuzluklar hakkında yeterli incelemeyi yapmalıdır.</w:t>
            </w:r>
          </w:p>
        </w:tc>
        <w:tc>
          <w:tcPr>
            <w:tcW w:w="308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Yöneticiler bildirilen hata, usulsüzlük ve yolsuzluklar için mevcut mevzuat çerçevesinde gerekli inceleme ve takibi yapmaktadır.</w:t>
            </w:r>
          </w:p>
        </w:tc>
        <w:tc>
          <w:tcPr>
            <w:tcW w:w="75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
              <w:jc w:val="center"/>
            </w:pPr>
            <w:r>
              <w:t>BİE 16.2.1</w:t>
            </w:r>
          </w:p>
        </w:tc>
        <w:tc>
          <w:tcPr>
            <w:tcW w:w="325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Hata ve usulsüzlüklere meydan vermemek için genel uygulama yöntemlerinin birim yöneticileri tarafından devamlı izlenmesi</w:t>
            </w:r>
          </w:p>
        </w:tc>
        <w:tc>
          <w:tcPr>
            <w:tcW w:w="129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Üst Yönetim</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56"/>
            </w:pPr>
            <w:r>
              <w:t>Tüm birimler</w:t>
            </w:r>
          </w:p>
        </w:tc>
        <w:tc>
          <w:tcPr>
            <w:tcW w:w="124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Yazı ve talimatlar</w:t>
            </w:r>
          </w:p>
        </w:tc>
        <w:tc>
          <w:tcPr>
            <w:tcW w:w="127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2784" w:type="dxa"/>
            <w:tcBorders>
              <w:top w:val="single" w:sz="8" w:space="0" w:color="000000"/>
              <w:left w:val="single" w:sz="8" w:space="0" w:color="000000"/>
              <w:bottom w:val="single" w:sz="8" w:space="0" w:color="000000"/>
              <w:right w:val="single" w:sz="8" w:space="0" w:color="000000"/>
            </w:tcBorders>
          </w:tcPr>
          <w:p w:rsidR="00473690" w:rsidRDefault="00840317" w:rsidP="00840317">
            <w:pPr>
              <w:spacing w:after="42" w:line="270" w:lineRule="auto"/>
              <w:ind w:left="0"/>
              <w:jc w:val="center"/>
            </w:pPr>
            <w:proofErr w:type="gramStart"/>
            <w:r w:rsidRPr="00840317">
              <w:rPr>
                <w:b/>
                <w:sz w:val="16"/>
                <w:szCs w:val="16"/>
              </w:rPr>
              <w:t>Meslek Yüksekokulumuzda bildirilen hata, usulsüzlük ve yolsuzluklar için gerekli incelme ve takip yapılmakta; Mali işlemlerle ilgili kaynaklarının kötüye kullanılması, kamu zararı, çıkar ilişkisi, hatalı, eksik veya usulsüz işlem yapılması, israf, kanuna aykırılık, rüşvet alınması gibi olası riskleri önlemek amacıyla karar, onay, uygulama ve kontrol yetkileri uygun personel ve personel yeterliliği durumuna göre farklı kişilere ve farklı komisyonlara dağıtılmış ve takibi yapılmaktadır</w:t>
            </w:r>
            <w:r>
              <w:t>.</w:t>
            </w:r>
            <w:r w:rsidRPr="00840317">
              <w:t xml:space="preserve">  </w:t>
            </w:r>
            <w:proofErr w:type="gramEnd"/>
          </w:p>
        </w:tc>
      </w:tr>
      <w:tr w:rsidR="00473690" w:rsidTr="00F57DF4">
        <w:trPr>
          <w:trHeight w:val="2262"/>
        </w:trPr>
        <w:tc>
          <w:tcPr>
            <w:tcW w:w="80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7"/>
            </w:pPr>
            <w:r>
              <w:t xml:space="preserve">BİS </w:t>
            </w:r>
            <w:proofErr w:type="gramStart"/>
            <w:r>
              <w:t>16.3</w:t>
            </w:r>
            <w:proofErr w:type="gramEnd"/>
          </w:p>
        </w:tc>
        <w:tc>
          <w:tcPr>
            <w:tcW w:w="278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Hata, usulsüzlük ve yolsuzlukları bildiren personele haksız ve ayırımcı bir muamele yapılmamalıdır.</w:t>
            </w:r>
          </w:p>
        </w:tc>
        <w:tc>
          <w:tcPr>
            <w:tcW w:w="308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Hata usulsüzlük ve yolsuzlukları bildiren personel olumsuz bir muamele ile karşılaşmamaktadır.</w:t>
            </w:r>
          </w:p>
        </w:tc>
        <w:tc>
          <w:tcPr>
            <w:tcW w:w="75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
              <w:jc w:val="center"/>
            </w:pPr>
            <w:r>
              <w:t>BİE 16.3.1</w:t>
            </w:r>
          </w:p>
        </w:tc>
        <w:tc>
          <w:tcPr>
            <w:tcW w:w="3256"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Hata, usulsüzlük ve yolsuzlukları bildiren personelin haksız ve ayırımcı bir muamele ile karşılaşmaması için yöneticilerin gerekli tedbirleri almaya devam etmesi</w:t>
            </w:r>
          </w:p>
        </w:tc>
        <w:tc>
          <w:tcPr>
            <w:tcW w:w="129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Üst Yönetim</w:t>
            </w:r>
          </w:p>
        </w:tc>
        <w:tc>
          <w:tcPr>
            <w:tcW w:w="111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56"/>
            </w:pPr>
            <w:r>
              <w:t>Tüm Birimler</w:t>
            </w:r>
          </w:p>
        </w:tc>
        <w:tc>
          <w:tcPr>
            <w:tcW w:w="124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Talimatlar</w:t>
            </w:r>
          </w:p>
        </w:tc>
        <w:tc>
          <w:tcPr>
            <w:tcW w:w="127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2784" w:type="dxa"/>
            <w:tcBorders>
              <w:top w:val="single" w:sz="8" w:space="0" w:color="000000"/>
              <w:left w:val="single" w:sz="8" w:space="0" w:color="000000"/>
              <w:bottom w:val="single" w:sz="8" w:space="0" w:color="000000"/>
              <w:right w:val="single" w:sz="8" w:space="0" w:color="000000"/>
            </w:tcBorders>
            <w:vAlign w:val="center"/>
          </w:tcPr>
          <w:p w:rsidR="00473690" w:rsidRPr="000D0F2A" w:rsidRDefault="000D0F2A" w:rsidP="000D0F2A">
            <w:pPr>
              <w:spacing w:after="42" w:line="270" w:lineRule="auto"/>
              <w:ind w:left="0"/>
              <w:jc w:val="center"/>
              <w:rPr>
                <w:b/>
                <w:sz w:val="16"/>
                <w:szCs w:val="16"/>
              </w:rPr>
            </w:pPr>
            <w:r w:rsidRPr="000D0F2A">
              <w:rPr>
                <w:b/>
                <w:sz w:val="16"/>
                <w:szCs w:val="16"/>
              </w:rPr>
              <w:t>Meslek Yüksekokulumuzda bildirilen hata, usulsüzlük ve yolsuzluklar için gerekli incelme ve takip yapılmakta; Hata, usulsüzlük ve yolsuzlukları bildiren personelin haksız ve ayırımcı bir muamele ile karşılaşmaması için idarecilerimiz tarafından gerekli tedbirler alınmaktadır.</w:t>
            </w:r>
          </w:p>
        </w:tc>
      </w:tr>
    </w:tbl>
    <w:p w:rsidR="00473690" w:rsidRDefault="00473690">
      <w:pPr>
        <w:sectPr w:rsidR="00473690">
          <w:headerReference w:type="even" r:id="rId25"/>
          <w:headerReference w:type="default" r:id="rId26"/>
          <w:footerReference w:type="even" r:id="rId27"/>
          <w:footerReference w:type="default" r:id="rId28"/>
          <w:headerReference w:type="first" r:id="rId29"/>
          <w:footerReference w:type="first" r:id="rId30"/>
          <w:pgSz w:w="19804" w:h="14005" w:orient="landscape"/>
          <w:pgMar w:top="1440" w:right="1440" w:bottom="1440" w:left="1440" w:header="377" w:footer="373" w:gutter="0"/>
          <w:cols w:space="708"/>
        </w:sectPr>
      </w:pPr>
    </w:p>
    <w:tbl>
      <w:tblPr>
        <w:tblStyle w:val="TableGrid"/>
        <w:tblW w:w="18356" w:type="dxa"/>
        <w:tblInd w:w="-897" w:type="dxa"/>
        <w:tblCellMar>
          <w:top w:w="151" w:type="dxa"/>
          <w:left w:w="32" w:type="dxa"/>
          <w:bottom w:w="77" w:type="dxa"/>
        </w:tblCellMar>
        <w:tblLook w:val="04A0" w:firstRow="1" w:lastRow="0" w:firstColumn="1" w:lastColumn="0" w:noHBand="0" w:noVBand="1"/>
      </w:tblPr>
      <w:tblGrid>
        <w:gridCol w:w="861"/>
        <w:gridCol w:w="2813"/>
        <w:gridCol w:w="2550"/>
        <w:gridCol w:w="788"/>
        <w:gridCol w:w="3493"/>
        <w:gridCol w:w="1102"/>
        <w:gridCol w:w="1119"/>
        <w:gridCol w:w="1304"/>
        <w:gridCol w:w="1242"/>
        <w:gridCol w:w="3084"/>
      </w:tblGrid>
      <w:tr w:rsidR="00FD0FB6" w:rsidTr="00AA17CE">
        <w:trPr>
          <w:trHeight w:val="113"/>
        </w:trPr>
        <w:tc>
          <w:tcPr>
            <w:tcW w:w="18356" w:type="dxa"/>
            <w:gridSpan w:val="10"/>
            <w:tcBorders>
              <w:top w:val="single" w:sz="8" w:space="0" w:color="000000"/>
              <w:left w:val="single" w:sz="8" w:space="0" w:color="000000"/>
              <w:bottom w:val="single" w:sz="8" w:space="0" w:color="000000"/>
              <w:right w:val="single" w:sz="8" w:space="0" w:color="000000"/>
            </w:tcBorders>
            <w:shd w:val="clear" w:color="auto" w:fill="FBC293"/>
            <w:vAlign w:val="center"/>
          </w:tcPr>
          <w:p w:rsidR="00FD0FB6" w:rsidRPr="00FD0FB6" w:rsidRDefault="00FD0FB6" w:rsidP="007146F5">
            <w:pPr>
              <w:spacing w:after="0" w:line="276" w:lineRule="auto"/>
              <w:ind w:left="0"/>
              <w:jc w:val="center"/>
              <w:rPr>
                <w:b/>
                <w:sz w:val="22"/>
              </w:rPr>
            </w:pPr>
            <w:r w:rsidRPr="00FD0FB6">
              <w:rPr>
                <w:b/>
                <w:sz w:val="22"/>
              </w:rPr>
              <w:lastRenderedPageBreak/>
              <w:t xml:space="preserve">5-İZLEME </w:t>
            </w:r>
            <w:r w:rsidR="007146F5" w:rsidRPr="007146F5">
              <w:rPr>
                <w:b/>
                <w:sz w:val="22"/>
              </w:rPr>
              <w:t>(2016)</w:t>
            </w:r>
          </w:p>
        </w:tc>
      </w:tr>
      <w:tr w:rsidR="00473690" w:rsidTr="00AA17CE">
        <w:trPr>
          <w:trHeight w:val="1255"/>
        </w:trPr>
        <w:tc>
          <w:tcPr>
            <w:tcW w:w="861"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0" w:line="276" w:lineRule="auto"/>
              <w:ind w:left="108" w:hanging="31"/>
            </w:pPr>
            <w:r>
              <w:rPr>
                <w:rFonts w:ascii="Times New Roman" w:eastAsia="Times New Roman" w:hAnsi="Times New Roman" w:cs="Times New Roman"/>
              </w:rPr>
              <w:t xml:space="preserve"> </w:t>
            </w:r>
            <w:proofErr w:type="gramStart"/>
            <w:r>
              <w:rPr>
                <w:b/>
              </w:rPr>
              <w:t>Standart  Kod</w:t>
            </w:r>
            <w:proofErr w:type="gramEnd"/>
            <w:r>
              <w:rPr>
                <w:b/>
              </w:rPr>
              <w:t xml:space="preserve"> No</w:t>
            </w:r>
          </w:p>
        </w:tc>
        <w:tc>
          <w:tcPr>
            <w:tcW w:w="2813"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44"/>
              <w:ind w:left="51"/>
            </w:pPr>
            <w:r>
              <w:rPr>
                <w:b/>
              </w:rPr>
              <w:t xml:space="preserve">Kamu İç Kontrol Standardı ve Genel </w:t>
            </w:r>
          </w:p>
          <w:p w:rsidR="00473690" w:rsidRDefault="000179FC">
            <w:pPr>
              <w:spacing w:after="0" w:line="276" w:lineRule="auto"/>
              <w:ind w:left="0"/>
              <w:jc w:val="center"/>
            </w:pPr>
            <w:r>
              <w:rPr>
                <w:b/>
              </w:rPr>
              <w:t>Şartı</w:t>
            </w:r>
          </w:p>
        </w:tc>
        <w:tc>
          <w:tcPr>
            <w:tcW w:w="2550"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0" w:line="276" w:lineRule="auto"/>
              <w:ind w:left="0"/>
              <w:jc w:val="center"/>
            </w:pPr>
            <w:r>
              <w:rPr>
                <w:b/>
              </w:rPr>
              <w:t>Mevcut Durum</w:t>
            </w:r>
          </w:p>
        </w:tc>
        <w:tc>
          <w:tcPr>
            <w:tcW w:w="788"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0" w:line="276" w:lineRule="auto"/>
              <w:ind w:left="0"/>
              <w:jc w:val="center"/>
            </w:pPr>
            <w:r>
              <w:rPr>
                <w:b/>
              </w:rPr>
              <w:t>Eylem Kod No</w:t>
            </w:r>
          </w:p>
        </w:tc>
        <w:tc>
          <w:tcPr>
            <w:tcW w:w="3493"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0" w:line="276" w:lineRule="auto"/>
              <w:ind w:left="0"/>
              <w:jc w:val="center"/>
            </w:pPr>
            <w:r>
              <w:rPr>
                <w:b/>
              </w:rPr>
              <w:t>Öngörülen Eylem veya Eylemler</w:t>
            </w:r>
          </w:p>
        </w:tc>
        <w:tc>
          <w:tcPr>
            <w:tcW w:w="1102" w:type="dxa"/>
            <w:tcBorders>
              <w:top w:val="single" w:sz="8" w:space="0" w:color="000000"/>
              <w:left w:val="single" w:sz="8" w:space="0" w:color="000000"/>
              <w:bottom w:val="single" w:sz="8" w:space="0" w:color="000000"/>
              <w:right w:val="single" w:sz="8" w:space="0" w:color="000000"/>
            </w:tcBorders>
            <w:shd w:val="clear" w:color="auto" w:fill="FBC293"/>
          </w:tcPr>
          <w:p w:rsidR="00473690" w:rsidRDefault="000179FC">
            <w:pPr>
              <w:spacing w:after="44"/>
              <w:ind w:left="0"/>
              <w:jc w:val="center"/>
            </w:pPr>
            <w:r>
              <w:rPr>
                <w:b/>
              </w:rPr>
              <w:t xml:space="preserve">Sorumlu </w:t>
            </w:r>
          </w:p>
          <w:p w:rsidR="00473690" w:rsidRDefault="000179FC">
            <w:pPr>
              <w:spacing w:after="44"/>
              <w:ind w:left="0"/>
              <w:jc w:val="center"/>
            </w:pPr>
            <w:r>
              <w:rPr>
                <w:b/>
              </w:rPr>
              <w:t xml:space="preserve">Birim veya </w:t>
            </w:r>
          </w:p>
          <w:p w:rsidR="00473690" w:rsidRDefault="000179FC">
            <w:pPr>
              <w:spacing w:after="44"/>
              <w:ind w:left="0"/>
              <w:jc w:val="center"/>
            </w:pPr>
            <w:r>
              <w:rPr>
                <w:b/>
              </w:rPr>
              <w:t xml:space="preserve">Çalışma </w:t>
            </w:r>
          </w:p>
          <w:p w:rsidR="00473690" w:rsidRDefault="000179FC">
            <w:pPr>
              <w:spacing w:after="44"/>
              <w:ind w:left="0"/>
              <w:jc w:val="center"/>
            </w:pPr>
            <w:r>
              <w:rPr>
                <w:b/>
              </w:rPr>
              <w:t xml:space="preserve">Grubu </w:t>
            </w:r>
          </w:p>
          <w:p w:rsidR="00473690" w:rsidRDefault="000179FC">
            <w:pPr>
              <w:spacing w:after="0" w:line="276" w:lineRule="auto"/>
              <w:ind w:left="0"/>
              <w:jc w:val="center"/>
            </w:pPr>
            <w:r>
              <w:rPr>
                <w:b/>
              </w:rPr>
              <w:t>Üyeleri</w:t>
            </w:r>
          </w:p>
        </w:tc>
        <w:tc>
          <w:tcPr>
            <w:tcW w:w="1119"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44"/>
              <w:ind w:left="0"/>
              <w:jc w:val="center"/>
            </w:pPr>
            <w:r>
              <w:rPr>
                <w:b/>
              </w:rPr>
              <w:t xml:space="preserve">İşbirliği </w:t>
            </w:r>
          </w:p>
          <w:p w:rsidR="00473690" w:rsidRDefault="000179FC">
            <w:pPr>
              <w:spacing w:after="44"/>
              <w:ind w:left="0"/>
              <w:jc w:val="center"/>
            </w:pPr>
            <w:r>
              <w:rPr>
                <w:b/>
              </w:rPr>
              <w:t xml:space="preserve">Yapılacak </w:t>
            </w:r>
          </w:p>
          <w:p w:rsidR="00473690" w:rsidRDefault="000179FC">
            <w:pPr>
              <w:spacing w:after="0" w:line="276" w:lineRule="auto"/>
              <w:ind w:left="0"/>
              <w:jc w:val="center"/>
            </w:pPr>
            <w:r>
              <w:rPr>
                <w:b/>
              </w:rPr>
              <w:t>Birim</w:t>
            </w:r>
          </w:p>
        </w:tc>
        <w:tc>
          <w:tcPr>
            <w:tcW w:w="1304"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0" w:line="276" w:lineRule="auto"/>
              <w:ind w:left="0"/>
              <w:jc w:val="center"/>
            </w:pPr>
            <w:r>
              <w:rPr>
                <w:b/>
              </w:rPr>
              <w:t>Çıktı/ Sonuç</w:t>
            </w:r>
          </w:p>
        </w:tc>
        <w:tc>
          <w:tcPr>
            <w:tcW w:w="1242"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44"/>
              <w:ind w:left="76"/>
            </w:pPr>
            <w:r>
              <w:rPr>
                <w:b/>
              </w:rPr>
              <w:t>Tamamlanma</w:t>
            </w:r>
          </w:p>
          <w:p w:rsidR="00473690" w:rsidRDefault="000179FC">
            <w:pPr>
              <w:spacing w:after="0" w:line="276" w:lineRule="auto"/>
              <w:ind w:left="0"/>
              <w:jc w:val="center"/>
            </w:pPr>
            <w:r>
              <w:rPr>
                <w:b/>
              </w:rPr>
              <w:t xml:space="preserve"> Tarihi</w:t>
            </w:r>
          </w:p>
        </w:tc>
        <w:tc>
          <w:tcPr>
            <w:tcW w:w="3084" w:type="dxa"/>
            <w:tcBorders>
              <w:top w:val="single" w:sz="8" w:space="0" w:color="000000"/>
              <w:left w:val="single" w:sz="8" w:space="0" w:color="000000"/>
              <w:bottom w:val="single" w:sz="8" w:space="0" w:color="000000"/>
              <w:right w:val="single" w:sz="8" w:space="0" w:color="000000"/>
            </w:tcBorders>
            <w:shd w:val="clear" w:color="auto" w:fill="FBC293"/>
            <w:vAlign w:val="center"/>
          </w:tcPr>
          <w:p w:rsidR="00473690" w:rsidRDefault="000179FC">
            <w:pPr>
              <w:spacing w:after="0" w:line="276" w:lineRule="auto"/>
              <w:ind w:left="0"/>
              <w:jc w:val="center"/>
            </w:pPr>
            <w:r>
              <w:rPr>
                <w:b/>
              </w:rPr>
              <w:t>Gerçekleşme</w:t>
            </w:r>
          </w:p>
        </w:tc>
      </w:tr>
      <w:tr w:rsidR="00473690" w:rsidTr="00AA17CE">
        <w:trPr>
          <w:trHeight w:val="270"/>
        </w:trPr>
        <w:tc>
          <w:tcPr>
            <w:tcW w:w="861" w:type="dxa"/>
            <w:tcBorders>
              <w:top w:val="single" w:sz="8" w:space="0" w:color="000000"/>
              <w:left w:val="single" w:sz="8" w:space="0" w:color="000000"/>
              <w:bottom w:val="single" w:sz="8" w:space="0" w:color="000000"/>
              <w:right w:val="single" w:sz="8" w:space="0" w:color="000000"/>
            </w:tcBorders>
            <w:shd w:val="clear" w:color="auto" w:fill="99FFCC"/>
            <w:vAlign w:val="center"/>
          </w:tcPr>
          <w:p w:rsidR="00473690" w:rsidRDefault="000179FC">
            <w:pPr>
              <w:spacing w:after="0" w:line="276" w:lineRule="auto"/>
              <w:ind w:left="0"/>
              <w:jc w:val="center"/>
            </w:pPr>
            <w:r>
              <w:rPr>
                <w:b/>
              </w:rPr>
              <w:t>İ 17</w:t>
            </w:r>
          </w:p>
        </w:tc>
        <w:tc>
          <w:tcPr>
            <w:tcW w:w="10746" w:type="dxa"/>
            <w:gridSpan w:val="5"/>
            <w:tcBorders>
              <w:top w:val="single" w:sz="8" w:space="0" w:color="000000"/>
              <w:left w:val="single" w:sz="8" w:space="0" w:color="000000"/>
              <w:bottom w:val="single" w:sz="8" w:space="0" w:color="000000"/>
              <w:right w:val="nil"/>
            </w:tcBorders>
            <w:shd w:val="clear" w:color="auto" w:fill="99FFCC"/>
            <w:vAlign w:val="center"/>
          </w:tcPr>
          <w:p w:rsidR="00473690" w:rsidRDefault="000179FC" w:rsidP="00FD0FB6">
            <w:pPr>
              <w:spacing w:after="0" w:line="276" w:lineRule="auto"/>
              <w:ind w:left="0"/>
            </w:pPr>
            <w:r>
              <w:rPr>
                <w:b/>
              </w:rPr>
              <w:t xml:space="preserve">İç Kontrolün Değerlendirilmesi: </w:t>
            </w:r>
            <w:r>
              <w:t>İdareler iç kontrol sistemini yılda en az bir</w:t>
            </w:r>
            <w:r w:rsidR="00FD0FB6">
              <w:t xml:space="preserve"> kez değe</w:t>
            </w:r>
            <w:r>
              <w:t>rlendirmelidir.</w:t>
            </w:r>
          </w:p>
        </w:tc>
        <w:tc>
          <w:tcPr>
            <w:tcW w:w="1119" w:type="dxa"/>
            <w:tcBorders>
              <w:top w:val="single" w:sz="8" w:space="0" w:color="000000"/>
              <w:left w:val="nil"/>
              <w:bottom w:val="single" w:sz="8" w:space="0" w:color="000000"/>
              <w:right w:val="nil"/>
            </w:tcBorders>
            <w:shd w:val="clear" w:color="auto" w:fill="99FFCC"/>
          </w:tcPr>
          <w:p w:rsidR="00473690" w:rsidRDefault="00473690">
            <w:pPr>
              <w:spacing w:after="0" w:line="276" w:lineRule="auto"/>
              <w:ind w:left="0"/>
            </w:pPr>
          </w:p>
        </w:tc>
        <w:tc>
          <w:tcPr>
            <w:tcW w:w="1304" w:type="dxa"/>
            <w:tcBorders>
              <w:top w:val="single" w:sz="8" w:space="0" w:color="000000"/>
              <w:left w:val="nil"/>
              <w:bottom w:val="single" w:sz="8" w:space="0" w:color="000000"/>
              <w:right w:val="nil"/>
            </w:tcBorders>
            <w:shd w:val="clear" w:color="auto" w:fill="99FFCC"/>
          </w:tcPr>
          <w:p w:rsidR="00473690" w:rsidRDefault="00473690">
            <w:pPr>
              <w:spacing w:after="0" w:line="276" w:lineRule="auto"/>
              <w:ind w:left="0"/>
            </w:pPr>
          </w:p>
        </w:tc>
        <w:tc>
          <w:tcPr>
            <w:tcW w:w="1242" w:type="dxa"/>
            <w:tcBorders>
              <w:top w:val="single" w:sz="8" w:space="0" w:color="000000"/>
              <w:left w:val="nil"/>
              <w:bottom w:val="single" w:sz="8" w:space="0" w:color="000000"/>
              <w:right w:val="nil"/>
            </w:tcBorders>
            <w:shd w:val="clear" w:color="auto" w:fill="99FFCC"/>
          </w:tcPr>
          <w:p w:rsidR="00473690" w:rsidRDefault="00473690">
            <w:pPr>
              <w:spacing w:after="0" w:line="276" w:lineRule="auto"/>
              <w:ind w:left="0"/>
            </w:pPr>
          </w:p>
        </w:tc>
        <w:tc>
          <w:tcPr>
            <w:tcW w:w="3084" w:type="dxa"/>
            <w:tcBorders>
              <w:top w:val="single" w:sz="8" w:space="0" w:color="000000"/>
              <w:left w:val="nil"/>
              <w:bottom w:val="single" w:sz="8" w:space="0" w:color="000000"/>
              <w:right w:val="single" w:sz="8" w:space="0" w:color="000000"/>
            </w:tcBorders>
            <w:shd w:val="clear" w:color="auto" w:fill="99FFCC"/>
          </w:tcPr>
          <w:p w:rsidR="00473690" w:rsidRDefault="00473690">
            <w:pPr>
              <w:spacing w:after="0" w:line="276" w:lineRule="auto"/>
              <w:ind w:left="0"/>
            </w:pPr>
          </w:p>
        </w:tc>
      </w:tr>
      <w:tr w:rsidR="00B72CDC" w:rsidTr="00CF1FAD">
        <w:trPr>
          <w:trHeight w:val="2336"/>
        </w:trPr>
        <w:tc>
          <w:tcPr>
            <w:tcW w:w="861" w:type="dxa"/>
            <w:vMerge w:val="restart"/>
            <w:tcBorders>
              <w:top w:val="single" w:sz="8" w:space="0" w:color="000000"/>
              <w:left w:val="single" w:sz="8" w:space="0" w:color="000000"/>
              <w:bottom w:val="single" w:sz="8" w:space="0" w:color="000000"/>
              <w:right w:val="single" w:sz="8" w:space="0" w:color="000000"/>
            </w:tcBorders>
            <w:vAlign w:val="center"/>
          </w:tcPr>
          <w:p w:rsidR="00B72CDC" w:rsidRDefault="00B72CDC">
            <w:pPr>
              <w:spacing w:after="0" w:line="276" w:lineRule="auto"/>
              <w:ind w:left="0"/>
              <w:jc w:val="center"/>
            </w:pPr>
            <w:r>
              <w:t xml:space="preserve">İ </w:t>
            </w:r>
            <w:proofErr w:type="gramStart"/>
            <w:r>
              <w:t>17.1</w:t>
            </w:r>
            <w:proofErr w:type="gramEnd"/>
          </w:p>
        </w:tc>
        <w:tc>
          <w:tcPr>
            <w:tcW w:w="2813" w:type="dxa"/>
            <w:tcBorders>
              <w:top w:val="single" w:sz="8" w:space="0" w:color="000000"/>
              <w:left w:val="single" w:sz="8" w:space="0" w:color="000000"/>
              <w:bottom w:val="nil"/>
              <w:right w:val="single" w:sz="8" w:space="0" w:color="000000"/>
            </w:tcBorders>
            <w:shd w:val="clear" w:color="auto" w:fill="FFFFFF"/>
            <w:vAlign w:val="bottom"/>
          </w:tcPr>
          <w:p w:rsidR="00B72CDC" w:rsidRDefault="00B72CDC">
            <w:pPr>
              <w:spacing w:after="0" w:line="276" w:lineRule="auto"/>
              <w:ind w:left="0"/>
            </w:pPr>
            <w:r>
              <w:t>İç kontrol sistemi, sürekli izleme veya özel bir değerlendirme yapma veya bu iki yöntem birlikte kullanılarak değerlendirilmelidir.</w:t>
            </w:r>
          </w:p>
        </w:tc>
        <w:tc>
          <w:tcPr>
            <w:tcW w:w="2550" w:type="dxa"/>
            <w:tcBorders>
              <w:top w:val="single" w:sz="8" w:space="0" w:color="000000"/>
              <w:left w:val="single" w:sz="8" w:space="0" w:color="000000"/>
              <w:bottom w:val="nil"/>
              <w:right w:val="single" w:sz="8" w:space="0" w:color="000000"/>
            </w:tcBorders>
            <w:shd w:val="clear" w:color="auto" w:fill="FFFFFF"/>
            <w:vAlign w:val="bottom"/>
          </w:tcPr>
          <w:p w:rsidR="00B72CDC" w:rsidRDefault="00B72CDC">
            <w:pPr>
              <w:spacing w:after="0" w:line="276" w:lineRule="auto"/>
              <w:ind w:left="2"/>
            </w:pPr>
            <w:r>
              <w:t>İzleme ve değerlendirme faaliyetlerinin etkinleştirilmesi ihtiyacı bulunmakta olup, bu amaçla "İzleme ve Yönlendirme Kurulu" oluşturulmuştur.</w:t>
            </w:r>
          </w:p>
        </w:tc>
        <w:tc>
          <w:tcPr>
            <w:tcW w:w="7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72CDC" w:rsidRDefault="00B72CDC">
            <w:pPr>
              <w:spacing w:after="0" w:line="276" w:lineRule="auto"/>
              <w:ind w:left="95"/>
            </w:pPr>
            <w:proofErr w:type="gramStart"/>
            <w:r>
              <w:t>i</w:t>
            </w:r>
            <w:proofErr w:type="gramEnd"/>
            <w:r>
              <w:t xml:space="preserve">.17.1.1 </w:t>
            </w:r>
          </w:p>
        </w:tc>
        <w:tc>
          <w:tcPr>
            <w:tcW w:w="3493" w:type="dxa"/>
            <w:tcBorders>
              <w:top w:val="single" w:sz="8" w:space="0" w:color="000000"/>
              <w:left w:val="single" w:sz="8" w:space="0" w:color="000000"/>
              <w:bottom w:val="single" w:sz="8" w:space="0" w:color="000000"/>
              <w:right w:val="single" w:sz="8" w:space="0" w:color="000000"/>
            </w:tcBorders>
            <w:vAlign w:val="center"/>
          </w:tcPr>
          <w:p w:rsidR="00B72CDC" w:rsidRDefault="00B72CDC">
            <w:pPr>
              <w:spacing w:after="0" w:line="276" w:lineRule="auto"/>
              <w:ind w:left="2"/>
            </w:pPr>
            <w:r>
              <w:t xml:space="preserve">Birimlerde iç kontrolün etkili bir şekilde işleyip işlemediği konusunda belirli </w:t>
            </w:r>
            <w:proofErr w:type="gramStart"/>
            <w:r>
              <w:t>periyotlarda</w:t>
            </w:r>
            <w:proofErr w:type="gramEnd"/>
            <w:r>
              <w:t xml:space="preserve"> toplantılar düzenlenmesi, mali raporların ve faaliyet raporlarının gözden geçirilmesi ve değerlendirilmesi, üçüncü şahıslardan gelen şikâyet ve iddiaların araştırılması vb. suretiyle iç kontrolün sürekli izlenmesinin sağlanması</w:t>
            </w:r>
          </w:p>
        </w:tc>
        <w:tc>
          <w:tcPr>
            <w:tcW w:w="1102" w:type="dxa"/>
            <w:tcBorders>
              <w:top w:val="single" w:sz="8" w:space="0" w:color="000000"/>
              <w:left w:val="single" w:sz="8" w:space="0" w:color="000000"/>
              <w:bottom w:val="single" w:sz="8" w:space="0" w:color="000000"/>
              <w:right w:val="single" w:sz="8" w:space="0" w:color="000000"/>
            </w:tcBorders>
            <w:vAlign w:val="center"/>
          </w:tcPr>
          <w:p w:rsidR="00B72CDC" w:rsidRDefault="00B72CDC">
            <w:pPr>
              <w:spacing w:after="0" w:line="276" w:lineRule="auto"/>
              <w:ind w:left="47"/>
            </w:pPr>
            <w:r>
              <w:t>Tüm Birimler</w:t>
            </w:r>
          </w:p>
        </w:tc>
        <w:tc>
          <w:tcPr>
            <w:tcW w:w="1119" w:type="dxa"/>
            <w:tcBorders>
              <w:top w:val="single" w:sz="8" w:space="0" w:color="000000"/>
              <w:left w:val="single" w:sz="8" w:space="0" w:color="000000"/>
              <w:bottom w:val="nil"/>
              <w:right w:val="single" w:sz="8" w:space="0" w:color="000000"/>
            </w:tcBorders>
            <w:shd w:val="clear" w:color="auto" w:fill="FFFFFF"/>
            <w:vAlign w:val="bottom"/>
          </w:tcPr>
          <w:p w:rsidR="00B72CDC" w:rsidRDefault="00B72CDC">
            <w:pPr>
              <w:spacing w:after="44"/>
              <w:ind w:left="0"/>
              <w:jc w:val="center"/>
            </w:pPr>
            <w:r>
              <w:t xml:space="preserve">SGDB ve İç </w:t>
            </w:r>
          </w:p>
          <w:p w:rsidR="00B72CDC" w:rsidRDefault="00B72CDC">
            <w:pPr>
              <w:spacing w:after="44"/>
              <w:ind w:left="0"/>
              <w:jc w:val="center"/>
            </w:pPr>
            <w:r>
              <w:t xml:space="preserve">Denetim </w:t>
            </w:r>
          </w:p>
          <w:p w:rsidR="00B72CDC" w:rsidRDefault="00B72CDC">
            <w:pPr>
              <w:spacing w:after="0" w:line="276" w:lineRule="auto"/>
              <w:ind w:left="0"/>
              <w:jc w:val="center"/>
            </w:pPr>
            <w:r>
              <w:t>Birimi</w:t>
            </w:r>
          </w:p>
        </w:tc>
        <w:tc>
          <w:tcPr>
            <w:tcW w:w="1304" w:type="dxa"/>
            <w:tcBorders>
              <w:top w:val="single" w:sz="8" w:space="0" w:color="000000"/>
              <w:left w:val="single" w:sz="8" w:space="0" w:color="000000"/>
              <w:bottom w:val="nil"/>
              <w:right w:val="single" w:sz="8" w:space="0" w:color="000000"/>
            </w:tcBorders>
            <w:shd w:val="clear" w:color="auto" w:fill="FFFFFF"/>
            <w:vAlign w:val="bottom"/>
          </w:tcPr>
          <w:p w:rsidR="00B72CDC" w:rsidRDefault="00B72CDC">
            <w:pPr>
              <w:spacing w:after="0" w:line="276" w:lineRule="auto"/>
              <w:ind w:left="0"/>
              <w:jc w:val="center"/>
            </w:pPr>
            <w:r>
              <w:t>Raporlar ve tutanaklar</w:t>
            </w:r>
          </w:p>
        </w:tc>
        <w:tc>
          <w:tcPr>
            <w:tcW w:w="1242" w:type="dxa"/>
            <w:tcBorders>
              <w:top w:val="single" w:sz="8" w:space="0" w:color="000000"/>
              <w:left w:val="single" w:sz="8" w:space="0" w:color="000000"/>
              <w:bottom w:val="nil"/>
              <w:right w:val="single" w:sz="8" w:space="0" w:color="000000"/>
            </w:tcBorders>
            <w:shd w:val="clear" w:color="auto" w:fill="FFFFFF"/>
            <w:vAlign w:val="bottom"/>
          </w:tcPr>
          <w:p w:rsidR="00B72CDC" w:rsidRDefault="00B72CDC">
            <w:pPr>
              <w:spacing w:after="0" w:line="276" w:lineRule="auto"/>
              <w:ind w:left="0"/>
              <w:jc w:val="center"/>
            </w:pPr>
            <w:r>
              <w:t>Sürekli</w:t>
            </w:r>
          </w:p>
        </w:tc>
        <w:tc>
          <w:tcPr>
            <w:tcW w:w="3084" w:type="dxa"/>
            <w:vMerge w:val="restart"/>
            <w:tcBorders>
              <w:top w:val="single" w:sz="8" w:space="0" w:color="000000"/>
              <w:left w:val="single" w:sz="8" w:space="0" w:color="000000"/>
              <w:right w:val="single" w:sz="8" w:space="0" w:color="000000"/>
            </w:tcBorders>
            <w:shd w:val="clear" w:color="auto" w:fill="FFFFFF"/>
          </w:tcPr>
          <w:p w:rsidR="00B72CDC" w:rsidRPr="006077C4" w:rsidRDefault="006077C4" w:rsidP="00B72CDC">
            <w:pPr>
              <w:spacing w:after="42" w:line="270" w:lineRule="auto"/>
              <w:ind w:left="0"/>
              <w:jc w:val="center"/>
              <w:rPr>
                <w:color w:val="000000" w:themeColor="text1"/>
                <w:sz w:val="16"/>
                <w:szCs w:val="16"/>
              </w:rPr>
            </w:pPr>
            <w:r w:rsidRPr="006077C4">
              <w:rPr>
                <w:b/>
                <w:color w:val="000000" w:themeColor="text1"/>
                <w:sz w:val="16"/>
                <w:szCs w:val="16"/>
              </w:rPr>
              <w:t xml:space="preserve">Meslek </w:t>
            </w:r>
            <w:r w:rsidR="00B72CDC" w:rsidRPr="006077C4">
              <w:rPr>
                <w:b/>
                <w:color w:val="000000" w:themeColor="text1"/>
                <w:sz w:val="16"/>
                <w:szCs w:val="16"/>
              </w:rPr>
              <w:t>Yüksekoku</w:t>
            </w:r>
            <w:r w:rsidRPr="006077C4">
              <w:rPr>
                <w:b/>
                <w:color w:val="000000" w:themeColor="text1"/>
                <w:sz w:val="16"/>
                <w:szCs w:val="16"/>
              </w:rPr>
              <w:t>lumuzda</w:t>
            </w:r>
            <w:r w:rsidR="00B72CDC" w:rsidRPr="006077C4">
              <w:rPr>
                <w:b/>
                <w:color w:val="000000" w:themeColor="text1"/>
                <w:sz w:val="16"/>
                <w:szCs w:val="16"/>
              </w:rPr>
              <w:t xml:space="preserve"> </w:t>
            </w:r>
            <w:r w:rsidRPr="006077C4">
              <w:rPr>
                <w:b/>
                <w:color w:val="000000" w:themeColor="text1"/>
                <w:sz w:val="16"/>
                <w:szCs w:val="16"/>
              </w:rPr>
              <w:t xml:space="preserve">İç Kontrol çalışmaları kapsamında oluşturulan komisyonlar gerektiği zamanlarda toplantılar yapmakta, çalışmalarında devem etmektedir. Meslek Yüksekokulu idaremizce de, İç Kontrol </w:t>
            </w:r>
            <w:r w:rsidR="00B72CDC" w:rsidRPr="006077C4">
              <w:rPr>
                <w:b/>
                <w:color w:val="000000" w:themeColor="text1"/>
                <w:sz w:val="16"/>
                <w:szCs w:val="16"/>
              </w:rPr>
              <w:t>stratejik plan, iç kontrol ve uyum eylem planı yıllık değerlendirme raporları hazırlanmaktadır. İç kontrol standartları ile ilgili</w:t>
            </w:r>
            <w:r w:rsidR="009C678A">
              <w:rPr>
                <w:b/>
                <w:color w:val="000000" w:themeColor="text1"/>
                <w:sz w:val="16"/>
                <w:szCs w:val="16"/>
              </w:rPr>
              <w:t xml:space="preserve"> Meslek</w:t>
            </w:r>
            <w:r w:rsidR="00B72CDC" w:rsidRPr="006077C4">
              <w:rPr>
                <w:b/>
                <w:color w:val="000000" w:themeColor="text1"/>
                <w:sz w:val="16"/>
                <w:szCs w:val="16"/>
              </w:rPr>
              <w:t xml:space="preserve"> Yüksekokul</w:t>
            </w:r>
            <w:r w:rsidR="009C678A">
              <w:rPr>
                <w:b/>
                <w:color w:val="000000" w:themeColor="text1"/>
                <w:sz w:val="16"/>
                <w:szCs w:val="16"/>
              </w:rPr>
              <w:t>umuzun</w:t>
            </w:r>
            <w:r w:rsidR="00B72CDC" w:rsidRPr="006077C4">
              <w:rPr>
                <w:b/>
                <w:color w:val="000000" w:themeColor="text1"/>
                <w:sz w:val="16"/>
                <w:szCs w:val="16"/>
              </w:rPr>
              <w:t xml:space="preserve"> geldiği noktayı görmek üzere "İç Kontrol </w:t>
            </w:r>
          </w:p>
          <w:p w:rsidR="00B72CDC" w:rsidRPr="006077C4" w:rsidRDefault="00B72CDC" w:rsidP="00B72CDC">
            <w:pPr>
              <w:spacing w:after="43" w:line="270" w:lineRule="auto"/>
              <w:ind w:left="0"/>
              <w:jc w:val="center"/>
              <w:rPr>
                <w:color w:val="000000" w:themeColor="text1"/>
                <w:sz w:val="16"/>
                <w:szCs w:val="16"/>
              </w:rPr>
            </w:pPr>
            <w:r w:rsidRPr="006077C4">
              <w:rPr>
                <w:b/>
                <w:color w:val="000000" w:themeColor="text1"/>
                <w:sz w:val="16"/>
                <w:szCs w:val="16"/>
              </w:rPr>
              <w:t xml:space="preserve">Sistemi Değerlendirme Formu" kullanılmaktadır. Sonuçları üst amire raporlanmaktadır. Ayrıca, iç denetim detaylı olarak analiz edilerek, yapılan hatalar değerlendirilmektedir.                  </w:t>
            </w:r>
          </w:p>
          <w:p w:rsidR="00B72CDC" w:rsidRDefault="00B72CDC" w:rsidP="00CF1FAD">
            <w:pPr>
              <w:spacing w:after="0" w:line="276" w:lineRule="auto"/>
              <w:ind w:left="0"/>
              <w:jc w:val="center"/>
            </w:pPr>
          </w:p>
        </w:tc>
      </w:tr>
      <w:tr w:rsidR="00B72CDC" w:rsidTr="00AA17CE">
        <w:trPr>
          <w:trHeight w:val="673"/>
        </w:trPr>
        <w:tc>
          <w:tcPr>
            <w:tcW w:w="0" w:type="auto"/>
            <w:vMerge/>
            <w:tcBorders>
              <w:top w:val="nil"/>
              <w:left w:val="single" w:sz="8" w:space="0" w:color="000000"/>
              <w:bottom w:val="single" w:sz="8" w:space="0" w:color="000000"/>
              <w:right w:val="single" w:sz="8" w:space="0" w:color="000000"/>
            </w:tcBorders>
          </w:tcPr>
          <w:p w:rsidR="00B72CDC" w:rsidRDefault="00B72CDC">
            <w:pPr>
              <w:spacing w:after="0" w:line="276" w:lineRule="auto"/>
              <w:ind w:left="0"/>
            </w:pPr>
          </w:p>
        </w:tc>
        <w:tc>
          <w:tcPr>
            <w:tcW w:w="2813" w:type="dxa"/>
            <w:tcBorders>
              <w:top w:val="nil"/>
              <w:left w:val="single" w:sz="8" w:space="0" w:color="000000"/>
              <w:bottom w:val="single" w:sz="8" w:space="0" w:color="000000"/>
              <w:right w:val="single" w:sz="8" w:space="0" w:color="000000"/>
            </w:tcBorders>
          </w:tcPr>
          <w:p w:rsidR="00B72CDC" w:rsidRDefault="00B72CDC">
            <w:pPr>
              <w:spacing w:after="0" w:line="276" w:lineRule="auto"/>
              <w:ind w:left="0"/>
            </w:pPr>
          </w:p>
        </w:tc>
        <w:tc>
          <w:tcPr>
            <w:tcW w:w="2550" w:type="dxa"/>
            <w:tcBorders>
              <w:top w:val="nil"/>
              <w:left w:val="single" w:sz="8" w:space="0" w:color="000000"/>
              <w:bottom w:val="single" w:sz="8" w:space="0" w:color="000000"/>
              <w:right w:val="single" w:sz="8" w:space="0" w:color="000000"/>
            </w:tcBorders>
          </w:tcPr>
          <w:p w:rsidR="00B72CDC" w:rsidRDefault="00B72CDC">
            <w:pPr>
              <w:spacing w:after="0" w:line="276" w:lineRule="auto"/>
              <w:ind w:left="0"/>
            </w:pPr>
          </w:p>
        </w:tc>
        <w:tc>
          <w:tcPr>
            <w:tcW w:w="788" w:type="dxa"/>
            <w:tcBorders>
              <w:top w:val="single" w:sz="8" w:space="0" w:color="000000"/>
              <w:left w:val="single" w:sz="8" w:space="0" w:color="000000"/>
              <w:bottom w:val="single" w:sz="8" w:space="0" w:color="000000"/>
              <w:right w:val="single" w:sz="8" w:space="0" w:color="000000"/>
            </w:tcBorders>
            <w:vAlign w:val="center"/>
          </w:tcPr>
          <w:p w:rsidR="00B72CDC" w:rsidRDefault="00B72CDC">
            <w:pPr>
              <w:spacing w:after="0" w:line="276" w:lineRule="auto"/>
              <w:ind w:left="95"/>
            </w:pPr>
            <w:proofErr w:type="gramStart"/>
            <w:r>
              <w:t>i</w:t>
            </w:r>
            <w:proofErr w:type="gramEnd"/>
            <w:r>
              <w:t xml:space="preserve">.17.1.2 </w:t>
            </w:r>
          </w:p>
        </w:tc>
        <w:tc>
          <w:tcPr>
            <w:tcW w:w="3493" w:type="dxa"/>
            <w:tcBorders>
              <w:top w:val="single" w:sz="8" w:space="0" w:color="000000"/>
              <w:left w:val="single" w:sz="8" w:space="0" w:color="000000"/>
              <w:bottom w:val="single" w:sz="8" w:space="0" w:color="000000"/>
              <w:right w:val="single" w:sz="8" w:space="0" w:color="000000"/>
            </w:tcBorders>
            <w:vAlign w:val="center"/>
          </w:tcPr>
          <w:p w:rsidR="00B72CDC" w:rsidRDefault="00B72CDC">
            <w:pPr>
              <w:spacing w:after="0" w:line="276" w:lineRule="auto"/>
              <w:ind w:left="2"/>
            </w:pPr>
            <w:r>
              <w:t>İKİYK toplantılarının yapılması</w:t>
            </w:r>
          </w:p>
        </w:tc>
        <w:tc>
          <w:tcPr>
            <w:tcW w:w="1102" w:type="dxa"/>
            <w:tcBorders>
              <w:top w:val="single" w:sz="8" w:space="0" w:color="000000"/>
              <w:left w:val="single" w:sz="8" w:space="0" w:color="000000"/>
              <w:bottom w:val="single" w:sz="8" w:space="0" w:color="000000"/>
              <w:right w:val="single" w:sz="8" w:space="0" w:color="000000"/>
            </w:tcBorders>
            <w:vAlign w:val="center"/>
          </w:tcPr>
          <w:p w:rsidR="00B72CDC" w:rsidRDefault="00B72CDC">
            <w:pPr>
              <w:spacing w:after="0" w:line="276" w:lineRule="auto"/>
              <w:ind w:left="0"/>
              <w:jc w:val="center"/>
            </w:pPr>
            <w:r>
              <w:t>İKİYK</w:t>
            </w:r>
          </w:p>
        </w:tc>
        <w:tc>
          <w:tcPr>
            <w:tcW w:w="1119" w:type="dxa"/>
            <w:tcBorders>
              <w:top w:val="nil"/>
              <w:left w:val="single" w:sz="8" w:space="0" w:color="000000"/>
              <w:bottom w:val="single" w:sz="8" w:space="0" w:color="000000"/>
              <w:right w:val="single" w:sz="8" w:space="0" w:color="000000"/>
            </w:tcBorders>
          </w:tcPr>
          <w:p w:rsidR="00B72CDC" w:rsidRDefault="00B72CDC">
            <w:pPr>
              <w:spacing w:after="0" w:line="276" w:lineRule="auto"/>
              <w:ind w:left="0"/>
            </w:pPr>
          </w:p>
        </w:tc>
        <w:tc>
          <w:tcPr>
            <w:tcW w:w="1304" w:type="dxa"/>
            <w:tcBorders>
              <w:top w:val="nil"/>
              <w:left w:val="single" w:sz="8" w:space="0" w:color="000000"/>
              <w:bottom w:val="single" w:sz="8" w:space="0" w:color="000000"/>
              <w:right w:val="single" w:sz="8" w:space="0" w:color="000000"/>
            </w:tcBorders>
          </w:tcPr>
          <w:p w:rsidR="00B72CDC" w:rsidRDefault="00B72CDC">
            <w:pPr>
              <w:spacing w:after="0" w:line="276" w:lineRule="auto"/>
              <w:ind w:left="0"/>
            </w:pPr>
          </w:p>
        </w:tc>
        <w:tc>
          <w:tcPr>
            <w:tcW w:w="1242" w:type="dxa"/>
            <w:tcBorders>
              <w:top w:val="nil"/>
              <w:left w:val="single" w:sz="8" w:space="0" w:color="000000"/>
              <w:bottom w:val="single" w:sz="8" w:space="0" w:color="000000"/>
              <w:right w:val="single" w:sz="8" w:space="0" w:color="000000"/>
            </w:tcBorders>
          </w:tcPr>
          <w:p w:rsidR="00B72CDC" w:rsidRDefault="00B72CDC">
            <w:pPr>
              <w:spacing w:after="0" w:line="276" w:lineRule="auto"/>
              <w:ind w:left="0"/>
            </w:pPr>
          </w:p>
        </w:tc>
        <w:tc>
          <w:tcPr>
            <w:tcW w:w="3084" w:type="dxa"/>
            <w:vMerge/>
            <w:tcBorders>
              <w:left w:val="single" w:sz="8" w:space="0" w:color="000000"/>
              <w:bottom w:val="single" w:sz="8" w:space="0" w:color="000000"/>
              <w:right w:val="single" w:sz="8" w:space="0" w:color="000000"/>
            </w:tcBorders>
          </w:tcPr>
          <w:p w:rsidR="00B72CDC" w:rsidRDefault="00B72CDC">
            <w:pPr>
              <w:spacing w:after="0" w:line="276" w:lineRule="auto"/>
              <w:ind w:left="0"/>
              <w:jc w:val="center"/>
            </w:pPr>
          </w:p>
        </w:tc>
      </w:tr>
      <w:tr w:rsidR="00473690" w:rsidTr="00AA17CE">
        <w:trPr>
          <w:trHeight w:val="1820"/>
        </w:trPr>
        <w:tc>
          <w:tcPr>
            <w:tcW w:w="86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İ </w:t>
            </w:r>
            <w:proofErr w:type="gramStart"/>
            <w:r>
              <w:t>17.2</w:t>
            </w:r>
            <w:proofErr w:type="gramEnd"/>
          </w:p>
        </w:tc>
        <w:tc>
          <w:tcPr>
            <w:tcW w:w="2813"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 xml:space="preserve">İç kontrolün eksik yönleri ile uygun olmayan kontrol yöntemlerinin belirlenmesi, bildirilmesi ve gerekli önlemlerin alınması konusunda süreç ve yöntem belirlenmelidir. </w:t>
            </w:r>
          </w:p>
        </w:tc>
        <w:tc>
          <w:tcPr>
            <w:tcW w:w="255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 xml:space="preserve">2014-2018 Stratejik Planı için hazırlanan performans yazılımından elde edilecek raporlar ve çalışma grubu toplantıları sonuçları, anket ve </w:t>
            </w:r>
            <w:r w:rsidR="00AA17CE">
              <w:t>şikâyetler</w:t>
            </w:r>
            <w:r>
              <w:t>, iç kontrolün eksik yönlerini belirlemede kullanılacaktır.</w:t>
            </w:r>
          </w:p>
        </w:tc>
        <w:tc>
          <w:tcPr>
            <w:tcW w:w="78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right="1"/>
              <w:jc w:val="right"/>
            </w:pPr>
            <w:proofErr w:type="gramStart"/>
            <w:r>
              <w:t>i</w:t>
            </w:r>
            <w:proofErr w:type="gramEnd"/>
            <w:r>
              <w:t xml:space="preserve">.17.2.1   </w:t>
            </w:r>
          </w:p>
        </w:tc>
        <w:tc>
          <w:tcPr>
            <w:tcW w:w="3493" w:type="dxa"/>
            <w:tcBorders>
              <w:top w:val="single" w:sz="8" w:space="0" w:color="000000"/>
              <w:left w:val="single" w:sz="8" w:space="0" w:color="000000"/>
              <w:bottom w:val="single" w:sz="8" w:space="0" w:color="000000"/>
              <w:right w:val="single" w:sz="8" w:space="0" w:color="000000"/>
            </w:tcBorders>
            <w:vAlign w:val="center"/>
          </w:tcPr>
          <w:p w:rsidR="00473690" w:rsidRDefault="000179FC" w:rsidP="00AA17CE">
            <w:pPr>
              <w:spacing w:after="0"/>
              <w:ind w:left="2"/>
            </w:pPr>
            <w:r>
              <w:t xml:space="preserve">Stratejik Plan performans yazılımının hizmete girmesi ve rapor üretmeye başlaması                   </w:t>
            </w:r>
          </w:p>
        </w:tc>
        <w:tc>
          <w:tcPr>
            <w:tcW w:w="110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50"/>
            </w:pPr>
            <w:r>
              <w:t xml:space="preserve">Üst Yönetim, </w:t>
            </w:r>
          </w:p>
          <w:p w:rsidR="00473690" w:rsidRDefault="000179FC">
            <w:pPr>
              <w:spacing w:after="0" w:line="276" w:lineRule="auto"/>
              <w:ind w:left="0"/>
              <w:jc w:val="center"/>
            </w:pPr>
            <w:r>
              <w:t>SGBD</w:t>
            </w:r>
          </w:p>
        </w:tc>
        <w:tc>
          <w:tcPr>
            <w:tcW w:w="1119"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56"/>
            </w:pPr>
            <w:r>
              <w:t>Tüm Birimler</w:t>
            </w:r>
          </w:p>
        </w:tc>
        <w:tc>
          <w:tcPr>
            <w:tcW w:w="130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Planlar ve Raporlar </w:t>
            </w:r>
          </w:p>
        </w:tc>
        <w:tc>
          <w:tcPr>
            <w:tcW w:w="124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3084" w:type="dxa"/>
            <w:tcBorders>
              <w:top w:val="single" w:sz="8" w:space="0" w:color="000000"/>
              <w:left w:val="single" w:sz="8" w:space="0" w:color="000000"/>
              <w:bottom w:val="single" w:sz="8" w:space="0" w:color="000000"/>
              <w:right w:val="single" w:sz="8" w:space="0" w:color="000000"/>
            </w:tcBorders>
          </w:tcPr>
          <w:p w:rsidR="00473690" w:rsidRPr="009C678A" w:rsidRDefault="009C678A" w:rsidP="009C678A">
            <w:pPr>
              <w:spacing w:after="0" w:line="276" w:lineRule="auto"/>
              <w:ind w:left="0"/>
              <w:jc w:val="center"/>
              <w:rPr>
                <w:b/>
                <w:sz w:val="16"/>
                <w:szCs w:val="16"/>
              </w:rPr>
            </w:pPr>
            <w:r w:rsidRPr="009C678A">
              <w:rPr>
                <w:b/>
                <w:sz w:val="16"/>
                <w:szCs w:val="16"/>
              </w:rPr>
              <w:t>Stratejik Plan Veri girişleri düzenli aralıklarla sürekli olarak yapılmakta, performans bilgileri derlenerek ilgili birimlere gönderilmektedir.</w:t>
            </w:r>
          </w:p>
        </w:tc>
      </w:tr>
      <w:tr w:rsidR="00473690" w:rsidTr="00FD0FB6">
        <w:trPr>
          <w:trHeight w:val="1198"/>
        </w:trPr>
        <w:tc>
          <w:tcPr>
            <w:tcW w:w="86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İ </w:t>
            </w:r>
            <w:proofErr w:type="gramStart"/>
            <w:r>
              <w:t>17.3</w:t>
            </w:r>
            <w:proofErr w:type="gramEnd"/>
          </w:p>
        </w:tc>
        <w:tc>
          <w:tcPr>
            <w:tcW w:w="2813"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İç kontrolün değerlendirilmesine idarenin birimlerinin katılımı sağlanmalıdır.</w:t>
            </w:r>
          </w:p>
        </w:tc>
        <w:tc>
          <w:tcPr>
            <w:tcW w:w="2550" w:type="dxa"/>
            <w:tcBorders>
              <w:top w:val="single" w:sz="8" w:space="0" w:color="000000"/>
              <w:left w:val="single" w:sz="8" w:space="0" w:color="000000"/>
              <w:bottom w:val="single" w:sz="8" w:space="0" w:color="000000"/>
              <w:right w:val="single" w:sz="8" w:space="0" w:color="000000"/>
            </w:tcBorders>
            <w:vAlign w:val="center"/>
          </w:tcPr>
          <w:p w:rsidR="00473690" w:rsidRDefault="000179FC" w:rsidP="00AA17CE">
            <w:pPr>
              <w:spacing w:after="44"/>
              <w:ind w:left="2"/>
            </w:pPr>
            <w:r>
              <w:t>Kısmen uygulanmakla birlikte geliştirilme ihtiyacı bulunmaktadır.</w:t>
            </w:r>
          </w:p>
        </w:tc>
        <w:tc>
          <w:tcPr>
            <w:tcW w:w="78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right="1"/>
              <w:jc w:val="right"/>
            </w:pPr>
            <w:proofErr w:type="gramStart"/>
            <w:r>
              <w:t>i</w:t>
            </w:r>
            <w:proofErr w:type="gramEnd"/>
            <w:r>
              <w:t xml:space="preserve">.17.3.1   </w:t>
            </w:r>
          </w:p>
        </w:tc>
        <w:tc>
          <w:tcPr>
            <w:tcW w:w="3493"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 xml:space="preserve">İç kontrol sisteminin değerlendirilmesi amacıyla birimlerin belirlenecek takvim </w:t>
            </w:r>
            <w:r w:rsidR="00AA17CE">
              <w:t>dâhilinde</w:t>
            </w:r>
            <w:r>
              <w:t xml:space="preserve"> kendi çalışmalarını anlatan sunumlar yapmasının sağlanması</w:t>
            </w:r>
          </w:p>
        </w:tc>
        <w:tc>
          <w:tcPr>
            <w:tcW w:w="110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3"/>
            </w:pPr>
            <w:r>
              <w:t>Üst Yönetim</w:t>
            </w:r>
          </w:p>
        </w:tc>
        <w:tc>
          <w:tcPr>
            <w:tcW w:w="1119"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56"/>
            </w:pPr>
            <w:r>
              <w:t>Tüm Birimler</w:t>
            </w:r>
          </w:p>
        </w:tc>
        <w:tc>
          <w:tcPr>
            <w:tcW w:w="130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Sunum sayısı</w:t>
            </w:r>
          </w:p>
        </w:tc>
        <w:tc>
          <w:tcPr>
            <w:tcW w:w="124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3084" w:type="dxa"/>
            <w:tcBorders>
              <w:top w:val="single" w:sz="8" w:space="0" w:color="000000"/>
              <w:left w:val="single" w:sz="8" w:space="0" w:color="000000"/>
              <w:bottom w:val="single" w:sz="8" w:space="0" w:color="000000"/>
              <w:right w:val="single" w:sz="8" w:space="0" w:color="000000"/>
            </w:tcBorders>
          </w:tcPr>
          <w:p w:rsidR="00473690" w:rsidRPr="0035650C" w:rsidRDefault="0035650C" w:rsidP="0035650C">
            <w:pPr>
              <w:spacing w:after="0" w:line="276" w:lineRule="auto"/>
              <w:ind w:left="0"/>
              <w:jc w:val="center"/>
              <w:rPr>
                <w:b/>
                <w:sz w:val="16"/>
                <w:szCs w:val="16"/>
              </w:rPr>
            </w:pPr>
            <w:r w:rsidRPr="0035650C">
              <w:rPr>
                <w:b/>
                <w:sz w:val="16"/>
                <w:szCs w:val="16"/>
              </w:rPr>
              <w:t>Meslek Yüksekokulumuzda İç kontrol sisteminin değerlendirilmesi amacıyla yapılan çalışmalar ile ilgili toplantı ve sunumlar yapılmaktadır.</w:t>
            </w:r>
          </w:p>
        </w:tc>
      </w:tr>
      <w:tr w:rsidR="00473690" w:rsidTr="00AA17CE">
        <w:trPr>
          <w:trHeight w:val="1389"/>
        </w:trPr>
        <w:tc>
          <w:tcPr>
            <w:tcW w:w="86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lastRenderedPageBreak/>
              <w:t xml:space="preserve">İ </w:t>
            </w:r>
            <w:proofErr w:type="gramStart"/>
            <w:r>
              <w:t>17.4</w:t>
            </w:r>
            <w:proofErr w:type="gramEnd"/>
          </w:p>
        </w:tc>
        <w:tc>
          <w:tcPr>
            <w:tcW w:w="2813"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İç kontrolün değerlendirilmesinde, yöneticilerin görüşleri, kişi ve/veya idarelerin talep ve şikâyetleri ile iç ve dış denetim sonucunda düzenlenen raporlar dikkate alınmalıdır.</w:t>
            </w:r>
          </w:p>
        </w:tc>
        <w:tc>
          <w:tcPr>
            <w:tcW w:w="255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right="7"/>
            </w:pPr>
            <w:r>
              <w:t>İç Denetim Birimi Başkanlığınca denetimler yapılmakta ve raporlar paylaşılmaktadır. Sayıştay raporları da dikkate alınarak genel izleme ve yönlendirme için zemin hazırlanmaktadır.</w:t>
            </w:r>
          </w:p>
        </w:tc>
        <w:tc>
          <w:tcPr>
            <w:tcW w:w="78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right="1"/>
              <w:jc w:val="right"/>
            </w:pPr>
            <w:proofErr w:type="gramStart"/>
            <w:r>
              <w:t>i</w:t>
            </w:r>
            <w:proofErr w:type="gramEnd"/>
            <w:r>
              <w:t xml:space="preserve">.17.4.1   </w:t>
            </w:r>
          </w:p>
        </w:tc>
        <w:tc>
          <w:tcPr>
            <w:tcW w:w="3493"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İç kontrol sisteminin değerlendirilmesi amacıyla,  Üniversitemiz birimlerinin görüş ve değerlendirmelerinin periyodik olarak alınarak raporlanması</w:t>
            </w:r>
          </w:p>
        </w:tc>
        <w:tc>
          <w:tcPr>
            <w:tcW w:w="110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50"/>
            </w:pPr>
            <w:r>
              <w:t xml:space="preserve">Üst Yönetim, </w:t>
            </w:r>
          </w:p>
          <w:p w:rsidR="00473690" w:rsidRDefault="000179FC">
            <w:pPr>
              <w:spacing w:after="0" w:line="276" w:lineRule="auto"/>
              <w:ind w:left="0"/>
              <w:jc w:val="center"/>
            </w:pPr>
            <w:r>
              <w:t>SGBD</w:t>
            </w:r>
          </w:p>
        </w:tc>
        <w:tc>
          <w:tcPr>
            <w:tcW w:w="1119"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56"/>
            </w:pPr>
            <w:r>
              <w:t>Tüm Birimler</w:t>
            </w:r>
          </w:p>
        </w:tc>
        <w:tc>
          <w:tcPr>
            <w:tcW w:w="130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0"/>
              <w:jc w:val="center"/>
            </w:pPr>
            <w:r>
              <w:t xml:space="preserve">Soru formu, </w:t>
            </w:r>
          </w:p>
          <w:p w:rsidR="00473690" w:rsidRDefault="000179FC">
            <w:pPr>
              <w:spacing w:after="0" w:line="276" w:lineRule="auto"/>
              <w:ind w:left="0"/>
              <w:jc w:val="center"/>
            </w:pPr>
            <w:r>
              <w:t>Değerlendirme raporu</w:t>
            </w:r>
          </w:p>
        </w:tc>
        <w:tc>
          <w:tcPr>
            <w:tcW w:w="124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3084" w:type="dxa"/>
            <w:tcBorders>
              <w:top w:val="single" w:sz="8" w:space="0" w:color="000000"/>
              <w:left w:val="single" w:sz="8" w:space="0" w:color="000000"/>
              <w:bottom w:val="single" w:sz="8" w:space="0" w:color="000000"/>
              <w:right w:val="single" w:sz="8" w:space="0" w:color="000000"/>
            </w:tcBorders>
          </w:tcPr>
          <w:p w:rsidR="00473690" w:rsidRPr="009C678A" w:rsidRDefault="009C678A" w:rsidP="009C678A">
            <w:pPr>
              <w:spacing w:after="0" w:line="276" w:lineRule="auto"/>
              <w:ind w:left="0"/>
              <w:jc w:val="center"/>
              <w:rPr>
                <w:b/>
                <w:sz w:val="16"/>
                <w:szCs w:val="16"/>
              </w:rPr>
            </w:pPr>
            <w:r w:rsidRPr="009C678A">
              <w:rPr>
                <w:b/>
                <w:sz w:val="16"/>
                <w:szCs w:val="16"/>
              </w:rPr>
              <w:t xml:space="preserve">Meslek </w:t>
            </w:r>
            <w:r w:rsidRPr="009C678A">
              <w:rPr>
                <w:b/>
                <w:sz w:val="16"/>
                <w:szCs w:val="16"/>
              </w:rPr>
              <w:t>Yüksekokulumuzda 28.04.2014---13.06.2014 tarihleri arasında Rektörlük Makamınca görevlendirilen İç Denetim Bir</w:t>
            </w:r>
            <w:r>
              <w:rPr>
                <w:b/>
                <w:sz w:val="16"/>
                <w:szCs w:val="16"/>
              </w:rPr>
              <w:t>im Başkanı danışmanlık önerileri, ilgili mevzuat ve uygulamalar</w:t>
            </w:r>
            <w:r w:rsidRPr="009C678A">
              <w:rPr>
                <w:b/>
                <w:sz w:val="16"/>
                <w:szCs w:val="16"/>
              </w:rPr>
              <w:t xml:space="preserve"> doğrultusunda çalışmalar devam etmektedir.</w:t>
            </w:r>
          </w:p>
        </w:tc>
      </w:tr>
      <w:tr w:rsidR="00473690" w:rsidTr="00AA17CE">
        <w:trPr>
          <w:trHeight w:val="1030"/>
        </w:trPr>
        <w:tc>
          <w:tcPr>
            <w:tcW w:w="86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İ </w:t>
            </w:r>
            <w:proofErr w:type="gramStart"/>
            <w:r>
              <w:t>17.5</w:t>
            </w:r>
            <w:proofErr w:type="gramEnd"/>
          </w:p>
        </w:tc>
        <w:tc>
          <w:tcPr>
            <w:tcW w:w="2813"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İç kontrolün değerlendirilmesi sonucunda alınması gereken önlemler belirlenmeli ve bir eylem planı çerçevesinde uygulanmalıdır.</w:t>
            </w:r>
          </w:p>
        </w:tc>
        <w:tc>
          <w:tcPr>
            <w:tcW w:w="255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İç kontrol sisteminin kapsamlı bir değerlendirmesine henüz başlanamamıştır.</w:t>
            </w:r>
          </w:p>
        </w:tc>
        <w:tc>
          <w:tcPr>
            <w:tcW w:w="78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95"/>
            </w:pPr>
            <w:proofErr w:type="gramStart"/>
            <w:r>
              <w:t>i</w:t>
            </w:r>
            <w:proofErr w:type="gramEnd"/>
            <w:r>
              <w:t>.17.5.1</w:t>
            </w:r>
          </w:p>
        </w:tc>
        <w:tc>
          <w:tcPr>
            <w:tcW w:w="3493"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Değerlendirme neticesinde ortaya çıkan eksikliklerin ve alınması gereken önlemlerin birimlere duyurulması</w:t>
            </w:r>
          </w:p>
        </w:tc>
        <w:tc>
          <w:tcPr>
            <w:tcW w:w="110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50"/>
            </w:pPr>
            <w:r>
              <w:t xml:space="preserve">Üst Yönetim, </w:t>
            </w:r>
          </w:p>
          <w:p w:rsidR="00473690" w:rsidRDefault="000179FC">
            <w:pPr>
              <w:spacing w:after="0" w:line="276" w:lineRule="auto"/>
              <w:ind w:left="0"/>
              <w:jc w:val="center"/>
            </w:pPr>
            <w:r>
              <w:t>SGBD</w:t>
            </w:r>
          </w:p>
        </w:tc>
        <w:tc>
          <w:tcPr>
            <w:tcW w:w="1119"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56"/>
            </w:pPr>
            <w:r>
              <w:t>Tüm Birimler</w:t>
            </w:r>
          </w:p>
        </w:tc>
        <w:tc>
          <w:tcPr>
            <w:tcW w:w="130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Genelge</w:t>
            </w:r>
          </w:p>
        </w:tc>
        <w:tc>
          <w:tcPr>
            <w:tcW w:w="124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3084" w:type="dxa"/>
            <w:tcBorders>
              <w:top w:val="single" w:sz="8" w:space="0" w:color="000000"/>
              <w:left w:val="single" w:sz="8" w:space="0" w:color="000000"/>
              <w:bottom w:val="single" w:sz="8" w:space="0" w:color="000000"/>
              <w:right w:val="single" w:sz="8" w:space="0" w:color="000000"/>
            </w:tcBorders>
          </w:tcPr>
          <w:p w:rsidR="00473690" w:rsidRPr="0035650C" w:rsidRDefault="0035650C" w:rsidP="0035650C">
            <w:pPr>
              <w:spacing w:after="0" w:line="276" w:lineRule="auto"/>
              <w:ind w:left="0"/>
              <w:jc w:val="center"/>
              <w:rPr>
                <w:b/>
                <w:sz w:val="16"/>
                <w:szCs w:val="16"/>
              </w:rPr>
            </w:pPr>
            <w:r w:rsidRPr="0035650C">
              <w:rPr>
                <w:b/>
                <w:sz w:val="16"/>
                <w:szCs w:val="16"/>
              </w:rPr>
              <w:t>Meslek Yüksekokulumuzda İç kontrol sisteminin değerlendirilmesi amacıyla yapılan çalışmalar ile ilgili toplantı ve sunumlar yapılmaktadır.</w:t>
            </w:r>
          </w:p>
        </w:tc>
      </w:tr>
    </w:tbl>
    <w:p w:rsidR="00473690" w:rsidRDefault="00473690">
      <w:pPr>
        <w:pStyle w:val="Balk2"/>
      </w:pPr>
    </w:p>
    <w:tbl>
      <w:tblPr>
        <w:tblStyle w:val="TableGrid"/>
        <w:tblpPr w:vertAnchor="text" w:tblpX="-897" w:tblpY="574"/>
        <w:tblOverlap w:val="never"/>
        <w:tblW w:w="18356" w:type="dxa"/>
        <w:tblInd w:w="0" w:type="dxa"/>
        <w:tblCellMar>
          <w:top w:w="255" w:type="dxa"/>
          <w:left w:w="32" w:type="dxa"/>
          <w:right w:w="7" w:type="dxa"/>
        </w:tblCellMar>
        <w:tblLook w:val="04A0" w:firstRow="1" w:lastRow="0" w:firstColumn="1" w:lastColumn="0" w:noHBand="0" w:noVBand="1"/>
      </w:tblPr>
      <w:tblGrid>
        <w:gridCol w:w="862"/>
        <w:gridCol w:w="2813"/>
        <w:gridCol w:w="2550"/>
        <w:gridCol w:w="788"/>
        <w:gridCol w:w="3493"/>
        <w:gridCol w:w="1101"/>
        <w:gridCol w:w="1119"/>
        <w:gridCol w:w="1304"/>
        <w:gridCol w:w="1242"/>
        <w:gridCol w:w="3084"/>
      </w:tblGrid>
      <w:tr w:rsidR="00473690" w:rsidTr="00AA17CE">
        <w:trPr>
          <w:trHeight w:val="150"/>
        </w:trPr>
        <w:tc>
          <w:tcPr>
            <w:tcW w:w="862" w:type="dxa"/>
            <w:tcBorders>
              <w:top w:val="single" w:sz="8" w:space="0" w:color="000000"/>
              <w:left w:val="single" w:sz="8" w:space="0" w:color="000000"/>
              <w:bottom w:val="single" w:sz="8" w:space="0" w:color="000000"/>
              <w:right w:val="single" w:sz="8" w:space="0" w:color="000000"/>
            </w:tcBorders>
            <w:shd w:val="clear" w:color="auto" w:fill="99FFCC"/>
            <w:vAlign w:val="center"/>
          </w:tcPr>
          <w:p w:rsidR="00473690" w:rsidRDefault="000179FC">
            <w:pPr>
              <w:spacing w:after="0" w:line="276" w:lineRule="auto"/>
              <w:ind w:left="0"/>
              <w:jc w:val="center"/>
            </w:pPr>
            <w:r>
              <w:rPr>
                <w:b/>
              </w:rPr>
              <w:t>İ 18</w:t>
            </w:r>
          </w:p>
        </w:tc>
        <w:tc>
          <w:tcPr>
            <w:tcW w:w="9644" w:type="dxa"/>
            <w:gridSpan w:val="4"/>
            <w:tcBorders>
              <w:top w:val="single" w:sz="8" w:space="0" w:color="000000"/>
              <w:left w:val="single" w:sz="8" w:space="0" w:color="000000"/>
              <w:bottom w:val="single" w:sz="8" w:space="0" w:color="000000"/>
              <w:right w:val="nil"/>
            </w:tcBorders>
            <w:shd w:val="clear" w:color="auto" w:fill="99FFCC"/>
            <w:vAlign w:val="center"/>
          </w:tcPr>
          <w:p w:rsidR="00473690" w:rsidRDefault="000179FC">
            <w:pPr>
              <w:spacing w:after="0" w:line="276" w:lineRule="auto"/>
              <w:ind w:left="0"/>
            </w:pPr>
            <w:r>
              <w:rPr>
                <w:b/>
              </w:rPr>
              <w:t xml:space="preserve">İç denetim: </w:t>
            </w:r>
            <w:r>
              <w:t>İdareler fonksiyonel olarak bağımsız bir iç denetim faaliyetini sağlamalıdır.</w:t>
            </w:r>
          </w:p>
        </w:tc>
        <w:tc>
          <w:tcPr>
            <w:tcW w:w="1101" w:type="dxa"/>
            <w:tcBorders>
              <w:top w:val="single" w:sz="8" w:space="0" w:color="000000"/>
              <w:left w:val="nil"/>
              <w:bottom w:val="single" w:sz="8" w:space="0" w:color="000000"/>
              <w:right w:val="nil"/>
            </w:tcBorders>
            <w:shd w:val="clear" w:color="auto" w:fill="99FFCC"/>
          </w:tcPr>
          <w:p w:rsidR="00473690" w:rsidRDefault="00473690">
            <w:pPr>
              <w:spacing w:after="0" w:line="276" w:lineRule="auto"/>
              <w:ind w:left="0"/>
            </w:pPr>
          </w:p>
        </w:tc>
        <w:tc>
          <w:tcPr>
            <w:tcW w:w="1119" w:type="dxa"/>
            <w:tcBorders>
              <w:top w:val="single" w:sz="8" w:space="0" w:color="000000"/>
              <w:left w:val="nil"/>
              <w:bottom w:val="single" w:sz="8" w:space="0" w:color="000000"/>
              <w:right w:val="nil"/>
            </w:tcBorders>
            <w:shd w:val="clear" w:color="auto" w:fill="99FFCC"/>
          </w:tcPr>
          <w:p w:rsidR="00473690" w:rsidRDefault="00473690">
            <w:pPr>
              <w:spacing w:after="0" w:line="276" w:lineRule="auto"/>
              <w:ind w:left="0"/>
            </w:pPr>
          </w:p>
        </w:tc>
        <w:tc>
          <w:tcPr>
            <w:tcW w:w="1304" w:type="dxa"/>
            <w:tcBorders>
              <w:top w:val="single" w:sz="8" w:space="0" w:color="000000"/>
              <w:left w:val="nil"/>
              <w:bottom w:val="single" w:sz="8" w:space="0" w:color="000000"/>
              <w:right w:val="nil"/>
            </w:tcBorders>
            <w:shd w:val="clear" w:color="auto" w:fill="99FFCC"/>
          </w:tcPr>
          <w:p w:rsidR="00473690" w:rsidRDefault="00473690">
            <w:pPr>
              <w:spacing w:after="0" w:line="276" w:lineRule="auto"/>
              <w:ind w:left="0"/>
            </w:pPr>
          </w:p>
        </w:tc>
        <w:tc>
          <w:tcPr>
            <w:tcW w:w="1242" w:type="dxa"/>
            <w:tcBorders>
              <w:top w:val="single" w:sz="8" w:space="0" w:color="000000"/>
              <w:left w:val="nil"/>
              <w:bottom w:val="single" w:sz="8" w:space="0" w:color="000000"/>
              <w:right w:val="nil"/>
            </w:tcBorders>
            <w:shd w:val="clear" w:color="auto" w:fill="99FFCC"/>
          </w:tcPr>
          <w:p w:rsidR="00473690" w:rsidRDefault="00473690">
            <w:pPr>
              <w:spacing w:after="0" w:line="276" w:lineRule="auto"/>
              <w:ind w:left="0"/>
            </w:pPr>
          </w:p>
        </w:tc>
        <w:tc>
          <w:tcPr>
            <w:tcW w:w="3084" w:type="dxa"/>
            <w:tcBorders>
              <w:top w:val="single" w:sz="8" w:space="0" w:color="000000"/>
              <w:left w:val="nil"/>
              <w:bottom w:val="single" w:sz="8" w:space="0" w:color="000000"/>
              <w:right w:val="single" w:sz="8" w:space="0" w:color="000000"/>
            </w:tcBorders>
            <w:shd w:val="clear" w:color="auto" w:fill="99FFCC"/>
          </w:tcPr>
          <w:p w:rsidR="00473690" w:rsidRDefault="00473690">
            <w:pPr>
              <w:spacing w:after="0" w:line="276" w:lineRule="auto"/>
              <w:ind w:left="0"/>
            </w:pPr>
          </w:p>
        </w:tc>
      </w:tr>
      <w:tr w:rsidR="00473690" w:rsidTr="00AA17CE">
        <w:trPr>
          <w:trHeight w:val="908"/>
        </w:trPr>
        <w:tc>
          <w:tcPr>
            <w:tcW w:w="86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İ </w:t>
            </w:r>
            <w:proofErr w:type="gramStart"/>
            <w:r>
              <w:t>18.1</w:t>
            </w:r>
            <w:proofErr w:type="gramEnd"/>
          </w:p>
        </w:tc>
        <w:tc>
          <w:tcPr>
            <w:tcW w:w="2813"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İç denetim faaliyeti İç Denetim Koordinasyon Kurulu tarafından belirlenen standartlara uygun bir şekilde yürütülmelidir.</w:t>
            </w:r>
          </w:p>
        </w:tc>
        <w:tc>
          <w:tcPr>
            <w:tcW w:w="2550" w:type="dxa"/>
            <w:tcBorders>
              <w:top w:val="single" w:sz="8" w:space="0" w:color="000000"/>
              <w:left w:val="single" w:sz="8" w:space="0" w:color="000000"/>
              <w:bottom w:val="single" w:sz="8" w:space="0" w:color="000000"/>
              <w:right w:val="single" w:sz="8" w:space="0" w:color="000000"/>
            </w:tcBorders>
          </w:tcPr>
          <w:p w:rsidR="00473690" w:rsidRDefault="000179FC">
            <w:pPr>
              <w:spacing w:after="44"/>
              <w:ind w:left="2"/>
            </w:pPr>
            <w:r>
              <w:t>KTÜ İç Denetim Yönergesi,</w:t>
            </w:r>
          </w:p>
          <w:p w:rsidR="00473690" w:rsidRDefault="000179FC">
            <w:pPr>
              <w:spacing w:after="0" w:line="276" w:lineRule="auto"/>
              <w:ind w:left="2"/>
            </w:pPr>
            <w:r>
              <w:t>İç Denetim Programı</w:t>
            </w:r>
          </w:p>
        </w:tc>
        <w:tc>
          <w:tcPr>
            <w:tcW w:w="78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95"/>
            </w:pPr>
            <w:proofErr w:type="gramStart"/>
            <w:r>
              <w:t>i</w:t>
            </w:r>
            <w:proofErr w:type="gramEnd"/>
            <w:r>
              <w:t>.18.1.1</w:t>
            </w:r>
          </w:p>
        </w:tc>
        <w:tc>
          <w:tcPr>
            <w:tcW w:w="3493"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 xml:space="preserve">İç denetim çalışmalarının, belirlenmiş olan standart, ilke ve yöntemlere </w:t>
            </w:r>
            <w:r w:rsidR="00AA17CE">
              <w:t>göre kurumun</w:t>
            </w:r>
            <w:r>
              <w:t xml:space="preserve"> tüm faaliyet alanlarına yaygınlaştırılması</w:t>
            </w:r>
          </w:p>
        </w:tc>
        <w:tc>
          <w:tcPr>
            <w:tcW w:w="110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İç Denetim Birimi</w:t>
            </w:r>
          </w:p>
        </w:tc>
        <w:tc>
          <w:tcPr>
            <w:tcW w:w="1119"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3" w:line="270" w:lineRule="auto"/>
              <w:ind w:left="262" w:hanging="181"/>
              <w:jc w:val="both"/>
            </w:pPr>
            <w:r>
              <w:t xml:space="preserve">Üst Yönetim ve Tüm </w:t>
            </w:r>
          </w:p>
          <w:p w:rsidR="00473690" w:rsidRDefault="000179FC">
            <w:pPr>
              <w:spacing w:after="0" w:line="276" w:lineRule="auto"/>
              <w:ind w:left="0"/>
              <w:jc w:val="center"/>
            </w:pPr>
            <w:r>
              <w:t>Birimler</w:t>
            </w:r>
          </w:p>
        </w:tc>
        <w:tc>
          <w:tcPr>
            <w:tcW w:w="130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İç denetim raporu </w:t>
            </w:r>
          </w:p>
        </w:tc>
        <w:tc>
          <w:tcPr>
            <w:tcW w:w="124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3084" w:type="dxa"/>
            <w:tcBorders>
              <w:top w:val="single" w:sz="8" w:space="0" w:color="000000"/>
              <w:left w:val="single" w:sz="8" w:space="0" w:color="000000"/>
              <w:bottom w:val="single" w:sz="8" w:space="0" w:color="000000"/>
              <w:right w:val="single" w:sz="8" w:space="0" w:color="000000"/>
            </w:tcBorders>
          </w:tcPr>
          <w:p w:rsidR="00473690" w:rsidRPr="000A6DE8" w:rsidRDefault="0035650C" w:rsidP="000A6DE8">
            <w:pPr>
              <w:spacing w:after="0" w:line="276" w:lineRule="auto"/>
              <w:ind w:left="0"/>
              <w:jc w:val="center"/>
              <w:rPr>
                <w:b/>
                <w:sz w:val="16"/>
                <w:szCs w:val="16"/>
              </w:rPr>
            </w:pPr>
            <w:r w:rsidRPr="000A6DE8">
              <w:rPr>
                <w:b/>
                <w:sz w:val="16"/>
                <w:szCs w:val="16"/>
              </w:rPr>
              <w:t xml:space="preserve">Meslek Yüksekokulumuzda Rektörlük Makamınca görevlendirilen İç Denetim Birim Başkanı danışmanlık önerileri, ilgili mevzuat ve uygulamalar doğrultusunda çalışmalar devam etmektedir.  Meslek Yüksekokulumuzda İç kontrol sisteminin değerlendirilmesi amacıyla </w:t>
            </w:r>
            <w:bookmarkStart w:id="0" w:name="_GoBack"/>
            <w:bookmarkEnd w:id="0"/>
            <w:r w:rsidRPr="000A6DE8">
              <w:rPr>
                <w:b/>
                <w:sz w:val="16"/>
                <w:szCs w:val="16"/>
              </w:rPr>
              <w:t>toplantı ve sunumlar yapılmakta, çalışmalar devam etmektedir.</w:t>
            </w:r>
          </w:p>
        </w:tc>
      </w:tr>
      <w:tr w:rsidR="00473690">
        <w:trPr>
          <w:trHeight w:val="2098"/>
        </w:trPr>
        <w:tc>
          <w:tcPr>
            <w:tcW w:w="86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 xml:space="preserve">İ </w:t>
            </w:r>
            <w:proofErr w:type="gramStart"/>
            <w:r>
              <w:t>18.2</w:t>
            </w:r>
            <w:proofErr w:type="gramEnd"/>
          </w:p>
        </w:tc>
        <w:tc>
          <w:tcPr>
            <w:tcW w:w="2813"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pPr>
            <w:r>
              <w:t>İç denetim sonucunda idare tarafından alınması gerekli görülen önlemleri içeren eylem planı hazırlanmalı, uygulanmalı ve izlenmelidir.</w:t>
            </w:r>
          </w:p>
        </w:tc>
        <w:tc>
          <w:tcPr>
            <w:tcW w:w="2550"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4"/>
              <w:ind w:left="2"/>
            </w:pPr>
            <w:r>
              <w:t>İç Denetçilerin Çalışma Usul ve</w:t>
            </w:r>
          </w:p>
          <w:p w:rsidR="00473690" w:rsidRDefault="000179FC">
            <w:pPr>
              <w:spacing w:after="44"/>
              <w:ind w:left="2"/>
            </w:pPr>
            <w:r>
              <w:t>Esasları Hakkında Yönetmelik,</w:t>
            </w:r>
          </w:p>
          <w:p w:rsidR="00473690" w:rsidRDefault="000179FC">
            <w:pPr>
              <w:spacing w:after="0" w:line="276" w:lineRule="auto"/>
              <w:ind w:left="2"/>
            </w:pPr>
            <w:r>
              <w:t>Kamu İç Denetim Rehberi</w:t>
            </w:r>
          </w:p>
        </w:tc>
        <w:tc>
          <w:tcPr>
            <w:tcW w:w="788"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73"/>
            </w:pPr>
            <w:proofErr w:type="gramStart"/>
            <w:r>
              <w:t>i</w:t>
            </w:r>
            <w:proofErr w:type="gramEnd"/>
            <w:r>
              <w:t>.18.2.1.</w:t>
            </w:r>
          </w:p>
        </w:tc>
        <w:tc>
          <w:tcPr>
            <w:tcW w:w="3493"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
            </w:pPr>
            <w:r>
              <w:t>İç denetim raporlarında belirtilen eksikliklerin giderilmesine yönelik olarak eylem planlarının düzenlenip uygulanması</w:t>
            </w:r>
          </w:p>
        </w:tc>
        <w:tc>
          <w:tcPr>
            <w:tcW w:w="1101"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İç Denetim Birimi</w:t>
            </w:r>
          </w:p>
        </w:tc>
        <w:tc>
          <w:tcPr>
            <w:tcW w:w="1119"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42" w:line="270" w:lineRule="auto"/>
              <w:ind w:left="262" w:hanging="181"/>
              <w:jc w:val="both"/>
            </w:pPr>
            <w:r>
              <w:t xml:space="preserve">Üst Yönetim ve Tüm </w:t>
            </w:r>
          </w:p>
          <w:p w:rsidR="00473690" w:rsidRDefault="000179FC">
            <w:pPr>
              <w:spacing w:after="0" w:line="276" w:lineRule="auto"/>
              <w:ind w:left="0"/>
              <w:jc w:val="center"/>
            </w:pPr>
            <w:r>
              <w:t>Birimler</w:t>
            </w:r>
          </w:p>
        </w:tc>
        <w:tc>
          <w:tcPr>
            <w:tcW w:w="1304"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25" w:firstLine="212"/>
              <w:jc w:val="both"/>
            </w:pPr>
            <w:r>
              <w:t>İç denetim raporu ve eylem planı</w:t>
            </w:r>
          </w:p>
        </w:tc>
        <w:tc>
          <w:tcPr>
            <w:tcW w:w="1242" w:type="dxa"/>
            <w:tcBorders>
              <w:top w:val="single" w:sz="8" w:space="0" w:color="000000"/>
              <w:left w:val="single" w:sz="8" w:space="0" w:color="000000"/>
              <w:bottom w:val="single" w:sz="8" w:space="0" w:color="000000"/>
              <w:right w:val="single" w:sz="8" w:space="0" w:color="000000"/>
            </w:tcBorders>
            <w:vAlign w:val="center"/>
          </w:tcPr>
          <w:p w:rsidR="00473690" w:rsidRDefault="000179FC">
            <w:pPr>
              <w:spacing w:after="0" w:line="276" w:lineRule="auto"/>
              <w:ind w:left="0"/>
              <w:jc w:val="center"/>
            </w:pPr>
            <w:r>
              <w:t>Sürekli</w:t>
            </w:r>
          </w:p>
        </w:tc>
        <w:tc>
          <w:tcPr>
            <w:tcW w:w="3084" w:type="dxa"/>
            <w:tcBorders>
              <w:top w:val="single" w:sz="8" w:space="0" w:color="000000"/>
              <w:left w:val="single" w:sz="8" w:space="0" w:color="000000"/>
              <w:bottom w:val="single" w:sz="8" w:space="0" w:color="000000"/>
              <w:right w:val="single" w:sz="8" w:space="0" w:color="000000"/>
            </w:tcBorders>
            <w:vAlign w:val="center"/>
          </w:tcPr>
          <w:p w:rsidR="00473690" w:rsidRPr="000A6DE8" w:rsidRDefault="000A6DE8" w:rsidP="000A6DE8">
            <w:pPr>
              <w:spacing w:after="42" w:line="270" w:lineRule="auto"/>
              <w:ind w:left="0"/>
              <w:jc w:val="center"/>
              <w:rPr>
                <w:b/>
                <w:sz w:val="16"/>
                <w:szCs w:val="16"/>
              </w:rPr>
            </w:pPr>
            <w:r w:rsidRPr="000A6DE8">
              <w:rPr>
                <w:b/>
                <w:sz w:val="16"/>
                <w:szCs w:val="16"/>
              </w:rPr>
              <w:t>Meslek Yüksekokulumuzda ilgili mevzuat ve uygulamalar doğrultusunda çalışmalar devam etmektedir.  Meslek Yüksekokulumuzda İç kontrol sistem</w:t>
            </w:r>
            <w:r>
              <w:rPr>
                <w:b/>
                <w:sz w:val="16"/>
                <w:szCs w:val="16"/>
              </w:rPr>
              <w:t xml:space="preserve">inin değerlendirilmesi amacıyla </w:t>
            </w:r>
            <w:r w:rsidRPr="000A6DE8">
              <w:rPr>
                <w:b/>
                <w:sz w:val="16"/>
                <w:szCs w:val="16"/>
              </w:rPr>
              <w:t>toplantı ve sunumlar yapılmakta,</w:t>
            </w:r>
            <w:r>
              <w:rPr>
                <w:b/>
                <w:sz w:val="16"/>
                <w:szCs w:val="16"/>
              </w:rPr>
              <w:t xml:space="preserve"> komisyonlar tarafından yapılan </w:t>
            </w:r>
            <w:r w:rsidRPr="000A6DE8">
              <w:rPr>
                <w:b/>
                <w:sz w:val="16"/>
                <w:szCs w:val="16"/>
              </w:rPr>
              <w:t>çalışmalar devam etmektedir.</w:t>
            </w:r>
          </w:p>
        </w:tc>
      </w:tr>
    </w:tbl>
    <w:p w:rsidR="00473690" w:rsidRDefault="000179FC" w:rsidP="00AA17CE">
      <w:pPr>
        <w:ind w:left="0"/>
      </w:pPr>
      <w:r>
        <w:rPr>
          <w:noProof/>
          <w:sz w:val="22"/>
        </w:rPr>
        <mc:AlternateContent>
          <mc:Choice Requires="wpg">
            <w:drawing>
              <wp:anchor distT="0" distB="0" distL="114300" distR="114300" simplePos="0" relativeHeight="251660288" behindDoc="0" locked="0" layoutInCell="1" allowOverlap="1" wp14:anchorId="5818BA15" wp14:editId="47A79909">
                <wp:simplePos x="0" y="0"/>
                <wp:positionH relativeFrom="column">
                  <wp:posOffset>-23303</wp:posOffset>
                </wp:positionH>
                <wp:positionV relativeFrom="paragraph">
                  <wp:posOffset>718803</wp:posOffset>
                </wp:positionV>
                <wp:extent cx="11112373" cy="161366"/>
                <wp:effectExtent l="0" t="0" r="0" b="0"/>
                <wp:wrapTopAndBottom/>
                <wp:docPr id="34534" name="Group 34534"/>
                <wp:cNvGraphicFramePr/>
                <a:graphic xmlns:a="http://schemas.openxmlformats.org/drawingml/2006/main">
                  <a:graphicData uri="http://schemas.microsoft.com/office/word/2010/wordprocessingGroup">
                    <wpg:wgp>
                      <wpg:cNvGrpSpPr/>
                      <wpg:grpSpPr>
                        <a:xfrm>
                          <a:off x="0" y="0"/>
                          <a:ext cx="11112373" cy="161366"/>
                          <a:chOff x="0" y="0"/>
                          <a:chExt cx="11112373" cy="161366"/>
                        </a:xfrm>
                      </wpg:grpSpPr>
                      <wps:wsp>
                        <wps:cNvPr id="42434" name="Shape 42434"/>
                        <wps:cNvSpPr/>
                        <wps:spPr>
                          <a:xfrm>
                            <a:off x="0" y="0"/>
                            <a:ext cx="11112373" cy="161366"/>
                          </a:xfrm>
                          <a:custGeom>
                            <a:avLst/>
                            <a:gdLst/>
                            <a:ahLst/>
                            <a:cxnLst/>
                            <a:rect l="0" t="0" r="0" b="0"/>
                            <a:pathLst>
                              <a:path w="11112373" h="161366">
                                <a:moveTo>
                                  <a:pt x="0" y="0"/>
                                </a:moveTo>
                                <a:lnTo>
                                  <a:pt x="11112373" y="0"/>
                                </a:lnTo>
                                <a:lnTo>
                                  <a:pt x="11112373" y="161366"/>
                                </a:lnTo>
                                <a:lnTo>
                                  <a:pt x="0" y="161366"/>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xmlns:w15="http://schemas.microsoft.com/office/word/2012/wordml">
            <w:pict>
              <v:group w14:anchorId="48EA1E46" id="Group 34534" o:spid="_x0000_s1026" style="position:absolute;margin-left:-1.85pt;margin-top:56.6pt;width:875pt;height:12.7pt;z-index:251660288" coordsize="111123,1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">
                <v:shape id="Shape 42434" o:spid="_x0000_s1027" style="position:absolute;width:111123;height:1613;visibility:visible;mso-wrap-style:square;v-text-anchor:top" coordsize="11112373,161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VC0McA&#10;AADeAAAADwAAAGRycy9kb3ducmV2LnhtbESPQWvCQBSE7wX/w/IEb3WjDa2m2Yi2FCyhQtWLt0f2&#10;NQlm34bsqtFf7xYKPQ4z8w2TLnrTiDN1rrasYDKOQBAXVtdcKtjvPh5nIJxH1thYJgVXcrDIBg8p&#10;Jtpe+JvOW1+KAGGXoILK+zaR0hUVGXRj2xIH78d2Bn2QXSl1h5cAN42cRtGzNFhzWKiwpbeKiuP2&#10;ZBTkLeL719ze8sNmU6/wM/fzl1yp0bBfvoLw1Pv/8F97rRXE0/gpht874QrI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FQtDHAAAA3gAAAA8AAAAAAAAAAAAAAAAAmAIAAGRy&#10;cy9kb3ducmV2LnhtbFBLBQYAAAAABAAEAPUAAACMAwAAAAA=&#10;" path="m,l11112373,r,161366l,161366,,e" stroked="f" strokeweight="0">
                  <v:stroke miterlimit="83231f" joinstyle="miter"/>
                  <v:path arrowok="t" textboxrect="0,0,11112373,161366"/>
                </v:shape>
                <w10:wrap type="topAndBottom"/>
              </v:group>
            </w:pict>
          </mc:Fallback>
        </mc:AlternateContent>
      </w:r>
    </w:p>
    <w:sectPr w:rsidR="00473690">
      <w:headerReference w:type="even" r:id="rId31"/>
      <w:headerReference w:type="default" r:id="rId32"/>
      <w:footerReference w:type="even" r:id="rId33"/>
      <w:footerReference w:type="default" r:id="rId34"/>
      <w:headerReference w:type="first" r:id="rId35"/>
      <w:footerReference w:type="first" r:id="rId36"/>
      <w:pgSz w:w="19804" w:h="14005" w:orient="landscape"/>
      <w:pgMar w:top="1440" w:right="1440" w:bottom="1440" w:left="1440" w:header="708" w:footer="34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FB0" w:rsidRDefault="00177FB0">
      <w:pPr>
        <w:spacing w:after="0"/>
      </w:pPr>
      <w:r>
        <w:separator/>
      </w:r>
    </w:p>
  </w:endnote>
  <w:endnote w:type="continuationSeparator" w:id="0">
    <w:p w:rsidR="00177FB0" w:rsidRDefault="00177F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AD" w:rsidRDefault="00CF1FAD">
    <w:pPr>
      <w:spacing w:after="0"/>
      <w:ind w:left="0"/>
      <w:jc w:val="right"/>
    </w:pPr>
    <w:r>
      <w:rPr>
        <w:rFonts w:ascii="Arial" w:eastAsia="Arial" w:hAnsi="Arial" w:cs="Arial"/>
        <w:sz w:val="20"/>
      </w:rPr>
      <w:t xml:space="preserve">Sayfa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AD" w:rsidRDefault="00CF1FAD">
    <w:pPr>
      <w:spacing w:after="0"/>
      <w:ind w:left="0"/>
      <w:jc w:val="right"/>
    </w:pPr>
    <w:r>
      <w:rPr>
        <w:rFonts w:ascii="Times New Roman" w:eastAsia="Times New Roman" w:hAnsi="Times New Roman" w:cs="Times New Roman"/>
      </w:rPr>
      <w:t>Bilgi ve İletişim</w:t>
    </w:r>
    <w:r>
      <w:rPr>
        <w:rFonts w:ascii="Times New Roman" w:eastAsia="Times New Roman" w:hAnsi="Times New Roman" w:cs="Times New Roman"/>
      </w:rPr>
      <w:tab/>
      <w:t xml:space="preserve">Sayfa  </w:t>
    </w:r>
    <w:r>
      <w:fldChar w:fldCharType="begin"/>
    </w:r>
    <w:r>
      <w:instrText xml:space="preserve"> PAGE   \* MERGEFORMAT </w:instrText>
    </w:r>
    <w:r>
      <w:fldChar w:fldCharType="separate"/>
    </w:r>
    <w:r>
      <w:rPr>
        <w:rFonts w:ascii="Times New Roman" w:eastAsia="Times New Roman" w:hAnsi="Times New Roman" w:cs="Times New Roman"/>
      </w:rPr>
      <w:t>12</w:t>
    </w:r>
    <w:r>
      <w:rPr>
        <w:rFonts w:ascii="Times New Roman" w:eastAsia="Times New Roman" w:hAnsi="Times New Roman" w:cs="Times New Roman"/>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AD" w:rsidRPr="00A458D7" w:rsidRDefault="00CF1FAD" w:rsidP="00A458D7">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AD" w:rsidRDefault="00CF1FAD">
    <w:pPr>
      <w:spacing w:after="0"/>
      <w:ind w:left="0"/>
      <w:jc w:val="right"/>
    </w:pPr>
    <w:r>
      <w:rPr>
        <w:rFonts w:ascii="Times New Roman" w:eastAsia="Times New Roman" w:hAnsi="Times New Roman" w:cs="Times New Roman"/>
      </w:rPr>
      <w:t>Bilgi ve İletişim</w:t>
    </w:r>
    <w:r>
      <w:rPr>
        <w:rFonts w:ascii="Times New Roman" w:eastAsia="Times New Roman" w:hAnsi="Times New Roman" w:cs="Times New Roman"/>
      </w:rPr>
      <w:tab/>
      <w:t xml:space="preserve">Sayfa  </w:t>
    </w:r>
    <w:r>
      <w:fldChar w:fldCharType="begin"/>
    </w:r>
    <w:r>
      <w:instrText xml:space="preserve"> PAGE   \* MERGEFORMAT </w:instrText>
    </w:r>
    <w:r>
      <w:fldChar w:fldCharType="separate"/>
    </w:r>
    <w:r>
      <w:rPr>
        <w:rFonts w:ascii="Times New Roman" w:eastAsia="Times New Roman" w:hAnsi="Times New Roman" w:cs="Times New Roman"/>
      </w:rPr>
      <w:t>12</w:t>
    </w:r>
    <w:r>
      <w:rPr>
        <w:rFonts w:ascii="Times New Roman" w:eastAsia="Times New Roman" w:hAnsi="Times New Roman" w:cs="Times New Roman"/>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AD" w:rsidRDefault="00CF1FAD">
    <w:pPr>
      <w:spacing w:after="0"/>
      <w:ind w:left="0"/>
      <w:jc w:val="right"/>
    </w:pPr>
    <w:r>
      <w:rPr>
        <w:rFonts w:ascii="Arial" w:eastAsia="Arial" w:hAnsi="Arial" w:cs="Arial"/>
      </w:rPr>
      <w:t xml:space="preserve">Sayfa  </w:t>
    </w:r>
    <w:r>
      <w:fldChar w:fldCharType="begin"/>
    </w:r>
    <w:r>
      <w:instrText xml:space="preserve"> PAGE   \* MERGEFORMAT </w:instrText>
    </w:r>
    <w:r>
      <w:fldChar w:fldCharType="separate"/>
    </w:r>
    <w:r>
      <w:rPr>
        <w:rFonts w:ascii="Arial" w:eastAsia="Arial" w:hAnsi="Arial" w:cs="Arial"/>
      </w:rPr>
      <w:t>17</w:t>
    </w:r>
    <w:r>
      <w:rPr>
        <w:rFonts w:ascii="Arial" w:eastAsia="Arial" w:hAnsi="Arial" w:cs="Arial"/>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AD" w:rsidRPr="00AA17CE" w:rsidRDefault="00CF1FAD" w:rsidP="00AA17CE">
    <w:pPr>
      <w:pStyle w:val="Altbilgi"/>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AD" w:rsidRDefault="00CF1FAD">
    <w:pPr>
      <w:spacing w:after="0"/>
      <w:ind w:left="0"/>
      <w:jc w:val="right"/>
    </w:pPr>
    <w:r>
      <w:rPr>
        <w:rFonts w:ascii="Arial" w:eastAsia="Arial" w:hAnsi="Arial" w:cs="Arial"/>
      </w:rPr>
      <w:t xml:space="preserve">Sayfa  </w:t>
    </w:r>
    <w:r>
      <w:fldChar w:fldCharType="begin"/>
    </w:r>
    <w:r>
      <w:instrText xml:space="preserve"> PAGE   \* MERGEFORMAT </w:instrText>
    </w:r>
    <w:r>
      <w:fldChar w:fldCharType="separate"/>
    </w:r>
    <w:r>
      <w:rPr>
        <w:rFonts w:ascii="Arial" w:eastAsia="Arial" w:hAnsi="Arial" w:cs="Arial"/>
      </w:rPr>
      <w:t>17</w:t>
    </w:r>
    <w:r>
      <w:rPr>
        <w:rFonts w:ascii="Arial" w:eastAsia="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AD" w:rsidRDefault="00CF1FAD">
    <w:pPr>
      <w:spacing w:after="0"/>
      <w:ind w:left="0"/>
      <w:jc w:val="right"/>
    </w:pPr>
    <w:r>
      <w:rPr>
        <w:rFonts w:ascii="Arial" w:eastAsia="Arial" w:hAnsi="Arial" w:cs="Arial"/>
        <w:sz w:val="20"/>
      </w:rPr>
      <w:t xml:space="preserve">Sayfa  </w:t>
    </w:r>
    <w:r>
      <w:fldChar w:fldCharType="begin"/>
    </w:r>
    <w:r>
      <w:instrText xml:space="preserve"> PAGE   \* MERGEFORMAT </w:instrText>
    </w:r>
    <w:r>
      <w:fldChar w:fldCharType="separate"/>
    </w:r>
    <w:r w:rsidR="00B71BD7" w:rsidRPr="00B71BD7">
      <w:rPr>
        <w:rFonts w:ascii="Arial" w:eastAsia="Arial" w:hAnsi="Arial" w:cs="Arial"/>
        <w:noProof/>
        <w:sz w:val="20"/>
      </w:rPr>
      <w:t>6</w:t>
    </w:r>
    <w:r>
      <w:rPr>
        <w:rFonts w:ascii="Arial" w:eastAsia="Arial" w:hAnsi="Arial"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AD" w:rsidRDefault="00CF1FAD">
    <w:pPr>
      <w:spacing w:after="0"/>
      <w:ind w:left="0"/>
      <w:jc w:val="right"/>
    </w:pPr>
    <w:r>
      <w:rPr>
        <w:rFonts w:ascii="Arial" w:eastAsia="Arial" w:hAnsi="Arial" w:cs="Arial"/>
        <w:sz w:val="20"/>
      </w:rPr>
      <w:t xml:space="preserve">Sayfa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AD" w:rsidRDefault="00CF1FAD">
    <w:pPr>
      <w:spacing w:after="0" w:line="276" w:lineRule="auto"/>
      <w:ind w:left="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AD" w:rsidRDefault="00CF1FAD">
    <w:pPr>
      <w:spacing w:after="0" w:line="276" w:lineRule="auto"/>
      <w:ind w:left="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AD" w:rsidRDefault="00CF1FAD">
    <w:pPr>
      <w:spacing w:after="0" w:line="276" w:lineRule="auto"/>
      <w:ind w:left="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AD" w:rsidRDefault="00CF1FAD">
    <w:pPr>
      <w:spacing w:after="0"/>
      <w:ind w:left="0"/>
      <w:jc w:val="right"/>
    </w:pPr>
    <w:r>
      <w:rPr>
        <w:rFonts w:ascii="Arial" w:eastAsia="Arial" w:hAnsi="Arial" w:cs="Arial"/>
      </w:rPr>
      <w:t>Kontrol Faaliyetleri</w:t>
    </w:r>
    <w:r>
      <w:rPr>
        <w:rFonts w:ascii="Arial" w:eastAsia="Arial" w:hAnsi="Arial" w:cs="Arial"/>
      </w:rPr>
      <w:tab/>
      <w:t xml:space="preserve">Sayfa  </w:t>
    </w:r>
    <w:r>
      <w:fldChar w:fldCharType="begin"/>
    </w:r>
    <w:r>
      <w:instrText xml:space="preserve"> PAGE   \* MERGEFORMAT </w:instrText>
    </w:r>
    <w:r>
      <w:fldChar w:fldCharType="separate"/>
    </w:r>
    <w:r>
      <w:rPr>
        <w:rFonts w:ascii="Arial" w:eastAsia="Arial" w:hAnsi="Arial" w:cs="Arial"/>
      </w:rPr>
      <w:t>8</w:t>
    </w:r>
    <w:r>
      <w:rPr>
        <w:rFonts w:ascii="Arial" w:eastAsia="Arial" w:hAnsi="Arial" w:cs="Arial"/>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AD" w:rsidRDefault="00CF1FAD" w:rsidP="002D40D1">
    <w:pPr>
      <w:spacing w:after="0"/>
      <w:ind w:left="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AD" w:rsidRDefault="00CF1FAD">
    <w:pPr>
      <w:spacing w:after="0"/>
      <w:ind w:left="0"/>
      <w:jc w:val="right"/>
    </w:pPr>
    <w:r>
      <w:rPr>
        <w:rFonts w:ascii="Arial" w:eastAsia="Arial" w:hAnsi="Arial" w:cs="Arial"/>
      </w:rPr>
      <w:t>Kontrol Faaliyetleri</w:t>
    </w:r>
    <w:r>
      <w:rPr>
        <w:rFonts w:ascii="Arial" w:eastAsia="Arial" w:hAnsi="Arial" w:cs="Arial"/>
      </w:rPr>
      <w:tab/>
      <w:t xml:space="preserve">Sayfa  </w:t>
    </w:r>
    <w:r>
      <w:fldChar w:fldCharType="begin"/>
    </w:r>
    <w:r>
      <w:instrText xml:space="preserve"> PAGE   \* MERGEFORMAT </w:instrText>
    </w:r>
    <w:r>
      <w:fldChar w:fldCharType="separate"/>
    </w:r>
    <w:r>
      <w:rPr>
        <w:rFonts w:ascii="Arial" w:eastAsia="Arial" w:hAnsi="Arial" w:cs="Arial"/>
      </w:rPr>
      <w:t>8</w:t>
    </w:r>
    <w:r>
      <w:rPr>
        <w:rFonts w:ascii="Arial" w:eastAsia="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FB0" w:rsidRDefault="00177FB0">
      <w:pPr>
        <w:spacing w:after="0"/>
      </w:pPr>
      <w:r>
        <w:separator/>
      </w:r>
    </w:p>
  </w:footnote>
  <w:footnote w:type="continuationSeparator" w:id="0">
    <w:p w:rsidR="00177FB0" w:rsidRDefault="00177FB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AD" w:rsidRDefault="00CF1FAD">
    <w:pPr>
      <w:spacing w:after="0"/>
      <w:ind w:left="0"/>
      <w:jc w:val="center"/>
    </w:pPr>
    <w:r>
      <w:rPr>
        <w:rFonts w:ascii="Arial" w:eastAsia="Arial" w:hAnsi="Arial" w:cs="Arial"/>
        <w:sz w:val="20"/>
      </w:rPr>
      <w:t xml:space="preserve">1-KONTROL ORTAMI </w:t>
    </w:r>
    <w:r>
      <w:rPr>
        <w:rFonts w:ascii="Arial" w:eastAsia="Arial" w:hAnsi="Arial" w:cs="Arial"/>
        <w:b/>
        <w:color w:val="FF0000"/>
        <w:sz w:val="20"/>
      </w:rPr>
      <w:t xml:space="preserve">(2014)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AD" w:rsidRDefault="00CF1FAD">
    <w:pPr>
      <w:spacing w:after="0"/>
      <w:ind w:left="0"/>
      <w:jc w:val="center"/>
    </w:pPr>
    <w:r>
      <w:rPr>
        <w:b/>
        <w:sz w:val="22"/>
      </w:rPr>
      <w:t xml:space="preserve"> 4-BİLGİ VE İLETİŞİM </w:t>
    </w:r>
    <w:r>
      <w:rPr>
        <w:b/>
        <w:color w:val="FF0000"/>
        <w:sz w:val="22"/>
      </w:rPr>
      <w:t xml:space="preserve">(2014)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AD" w:rsidRPr="00F57DF4" w:rsidRDefault="00CF1FAD" w:rsidP="00F57DF4">
    <w:pPr>
      <w:pStyle w:val="stbilgi"/>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AD" w:rsidRDefault="00CF1FAD">
    <w:pPr>
      <w:spacing w:after="0"/>
      <w:ind w:left="0"/>
      <w:jc w:val="center"/>
    </w:pPr>
    <w:r>
      <w:rPr>
        <w:b/>
        <w:sz w:val="22"/>
      </w:rPr>
      <w:t xml:space="preserve"> 4-BİLGİ VE İLETİŞİM </w:t>
    </w:r>
    <w:r>
      <w:rPr>
        <w:b/>
        <w:color w:val="FF0000"/>
        <w:sz w:val="22"/>
      </w:rPr>
      <w:t xml:space="preserve">(2014)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AD" w:rsidRDefault="00CF1FAD">
    <w:pPr>
      <w:spacing w:after="0" w:line="276" w:lineRule="auto"/>
      <w:ind w:left="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AD" w:rsidRDefault="00CF1FAD">
    <w:pPr>
      <w:spacing w:after="0" w:line="276" w:lineRule="auto"/>
      <w:ind w:left="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AD" w:rsidRDefault="00CF1FAD">
    <w:pPr>
      <w:spacing w:after="0" w:line="276" w:lineRule="auto"/>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AD" w:rsidRDefault="00CF1FAD">
    <w:pPr>
      <w:pStyle w:val="stbilgi"/>
    </w:pPr>
    <w:r>
      <w:rPr>
        <w:noProof/>
      </w:rPr>
      <w:drawing>
        <wp:anchor distT="0" distB="0" distL="114300" distR="114300" simplePos="0" relativeHeight="251658240" behindDoc="0" locked="0" layoutInCell="1" allowOverlap="1">
          <wp:simplePos x="0" y="0"/>
          <wp:positionH relativeFrom="column">
            <wp:posOffset>2238375</wp:posOffset>
          </wp:positionH>
          <wp:positionV relativeFrom="paragraph">
            <wp:posOffset>128270</wp:posOffset>
          </wp:positionV>
          <wp:extent cx="6305550" cy="638175"/>
          <wp:effectExtent l="0" t="0" r="0" b="9525"/>
          <wp:wrapTopAndBottom/>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638175"/>
                  </a:xfrm>
                  <a:prstGeom prst="rect">
                    <a:avLst/>
                  </a:prstGeom>
                  <a:noFill/>
                </pic:spPr>
              </pic:pic>
            </a:graphicData>
          </a:graphic>
          <wp14:sizeRelH relativeFrom="margin">
            <wp14:pctWidth>0</wp14:pctWidth>
          </wp14:sizeRelH>
          <wp14:sizeRelV relativeFrom="margin">
            <wp14:pctHeight>0</wp14:pctHeight>
          </wp14:sizeRelV>
        </wp:anchor>
      </w:drawing>
    </w:r>
  </w:p>
  <w:p w:rsidR="00CF1FAD" w:rsidRDefault="00CF1FAD">
    <w:pPr>
      <w:pStyle w:val="stbilgi"/>
    </w:pPr>
  </w:p>
  <w:p w:rsidR="00CF1FAD" w:rsidRDefault="00CF1FAD">
    <w:pPr>
      <w:pStyle w:val="stbilgi"/>
    </w:pPr>
  </w:p>
  <w:p w:rsidR="00CF1FAD" w:rsidRDefault="00CF1FA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AD" w:rsidRDefault="00CF1FAD">
    <w:pPr>
      <w:spacing w:after="0"/>
      <w:ind w:left="0"/>
      <w:jc w:val="center"/>
    </w:pPr>
    <w:r>
      <w:rPr>
        <w:rFonts w:ascii="Arial" w:eastAsia="Arial" w:hAnsi="Arial" w:cs="Arial"/>
        <w:sz w:val="20"/>
      </w:rPr>
      <w:t xml:space="preserve">1-KONTROL ORTAMI </w:t>
    </w:r>
    <w:r>
      <w:rPr>
        <w:rFonts w:ascii="Arial" w:eastAsia="Arial" w:hAnsi="Arial" w:cs="Arial"/>
        <w:b/>
        <w:color w:val="FF0000"/>
        <w:sz w:val="20"/>
      </w:rPr>
      <w:t xml:space="preserve">(2014)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AD" w:rsidRDefault="00CF1FAD">
    <w:pPr>
      <w:spacing w:after="0" w:line="276" w:lineRule="auto"/>
      <w:ind w:left="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AD" w:rsidRDefault="00CF1FAD">
    <w:pPr>
      <w:spacing w:after="0" w:line="276" w:lineRule="auto"/>
      <w:ind w:left="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AD" w:rsidRDefault="00CF1FAD">
    <w:pPr>
      <w:spacing w:after="0" w:line="276" w:lineRule="auto"/>
      <w:ind w:left="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AD" w:rsidRDefault="00CF1FAD">
    <w:pPr>
      <w:spacing w:after="0"/>
      <w:ind w:left="0"/>
      <w:jc w:val="center"/>
    </w:pPr>
    <w:r>
      <w:rPr>
        <w:b/>
        <w:sz w:val="22"/>
      </w:rPr>
      <w:t xml:space="preserve"> 3-KONTROL FAALİYETLERİ </w:t>
    </w:r>
    <w:r>
      <w:rPr>
        <w:b/>
        <w:color w:val="FF0000"/>
        <w:sz w:val="22"/>
      </w:rPr>
      <w:t xml:space="preserve">(2014)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AD" w:rsidRPr="00D14E9F" w:rsidRDefault="00CF1FAD" w:rsidP="00D14E9F">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AD" w:rsidRDefault="00CF1FAD">
    <w:pPr>
      <w:spacing w:after="0"/>
      <w:ind w:left="0"/>
      <w:jc w:val="center"/>
    </w:pPr>
    <w:r>
      <w:rPr>
        <w:b/>
        <w:sz w:val="22"/>
      </w:rPr>
      <w:t xml:space="preserve"> 3-KONTROL FAALİYETLERİ </w:t>
    </w:r>
    <w:r>
      <w:rPr>
        <w:b/>
        <w:color w:val="FF0000"/>
        <w:sz w:val="22"/>
      </w:rPr>
      <w:t xml:space="preserve">(2014)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690"/>
    <w:rsid w:val="000179FC"/>
    <w:rsid w:val="00033849"/>
    <w:rsid w:val="0004374D"/>
    <w:rsid w:val="00057F2D"/>
    <w:rsid w:val="00096427"/>
    <w:rsid w:val="000A6DE8"/>
    <w:rsid w:val="000A7942"/>
    <w:rsid w:val="000C3837"/>
    <w:rsid w:val="000C756D"/>
    <w:rsid w:val="000D079D"/>
    <w:rsid w:val="000D0F2A"/>
    <w:rsid w:val="00152107"/>
    <w:rsid w:val="00177FB0"/>
    <w:rsid w:val="00190872"/>
    <w:rsid w:val="00204B46"/>
    <w:rsid w:val="00295F52"/>
    <w:rsid w:val="002D40D1"/>
    <w:rsid w:val="003034B8"/>
    <w:rsid w:val="0035650C"/>
    <w:rsid w:val="0037630D"/>
    <w:rsid w:val="003C5DAD"/>
    <w:rsid w:val="003F58DC"/>
    <w:rsid w:val="004575A7"/>
    <w:rsid w:val="00473690"/>
    <w:rsid w:val="00505665"/>
    <w:rsid w:val="00553B28"/>
    <w:rsid w:val="005940ED"/>
    <w:rsid w:val="005B0E83"/>
    <w:rsid w:val="006077C4"/>
    <w:rsid w:val="006711C2"/>
    <w:rsid w:val="006E1336"/>
    <w:rsid w:val="007146F5"/>
    <w:rsid w:val="007712FC"/>
    <w:rsid w:val="00775599"/>
    <w:rsid w:val="0078778D"/>
    <w:rsid w:val="007A3C61"/>
    <w:rsid w:val="007A7F6B"/>
    <w:rsid w:val="007D00C6"/>
    <w:rsid w:val="008131DF"/>
    <w:rsid w:val="00840317"/>
    <w:rsid w:val="008A4084"/>
    <w:rsid w:val="008B5542"/>
    <w:rsid w:val="008F5812"/>
    <w:rsid w:val="009059E8"/>
    <w:rsid w:val="009404B7"/>
    <w:rsid w:val="0094324B"/>
    <w:rsid w:val="009605EA"/>
    <w:rsid w:val="00970EB5"/>
    <w:rsid w:val="00983BE3"/>
    <w:rsid w:val="00984E3A"/>
    <w:rsid w:val="009B72CD"/>
    <w:rsid w:val="009C678A"/>
    <w:rsid w:val="00A00845"/>
    <w:rsid w:val="00A449B2"/>
    <w:rsid w:val="00A458D7"/>
    <w:rsid w:val="00A6311A"/>
    <w:rsid w:val="00A6691A"/>
    <w:rsid w:val="00A80656"/>
    <w:rsid w:val="00A974D0"/>
    <w:rsid w:val="00AA17CE"/>
    <w:rsid w:val="00AD29BC"/>
    <w:rsid w:val="00AD7AEB"/>
    <w:rsid w:val="00B71BD7"/>
    <w:rsid w:val="00B72CDC"/>
    <w:rsid w:val="00BF0A5F"/>
    <w:rsid w:val="00C460B6"/>
    <w:rsid w:val="00CC1B1B"/>
    <w:rsid w:val="00CF1FAD"/>
    <w:rsid w:val="00CF3D4E"/>
    <w:rsid w:val="00D14E9F"/>
    <w:rsid w:val="00D57C07"/>
    <w:rsid w:val="00E328A0"/>
    <w:rsid w:val="00E804B3"/>
    <w:rsid w:val="00EF34C0"/>
    <w:rsid w:val="00F1248F"/>
    <w:rsid w:val="00F57DF4"/>
    <w:rsid w:val="00F605B6"/>
    <w:rsid w:val="00F85EFC"/>
    <w:rsid w:val="00F96093"/>
    <w:rsid w:val="00FA72EA"/>
    <w:rsid w:val="00FD0FB6"/>
    <w:rsid w:val="00FD25B0"/>
    <w:rsid w:val="00FF0B5C"/>
    <w:rsid w:val="00FF7B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49" w:line="240" w:lineRule="auto"/>
      <w:ind w:left="7693"/>
    </w:pPr>
    <w:rPr>
      <w:rFonts w:ascii="Calibri" w:eastAsia="Calibri" w:hAnsi="Calibri" w:cs="Calibri"/>
      <w:color w:val="000000"/>
      <w:sz w:val="18"/>
    </w:rPr>
  </w:style>
  <w:style w:type="paragraph" w:styleId="Balk1">
    <w:name w:val="heading 1"/>
    <w:next w:val="Normal"/>
    <w:link w:val="Balk1Char"/>
    <w:uiPriority w:val="9"/>
    <w:unhideWhenUsed/>
    <w:qFormat/>
    <w:pPr>
      <w:keepNext/>
      <w:keepLines/>
      <w:spacing w:after="439" w:line="276" w:lineRule="auto"/>
      <w:ind w:left="-5" w:right="-15" w:hanging="10"/>
      <w:outlineLvl w:val="0"/>
    </w:pPr>
    <w:rPr>
      <w:rFonts w:ascii="Calibri" w:eastAsia="Calibri" w:hAnsi="Calibri" w:cs="Calibri"/>
      <w:b/>
      <w:color w:val="000000"/>
    </w:rPr>
  </w:style>
  <w:style w:type="paragraph" w:styleId="Balk2">
    <w:name w:val="heading 2"/>
    <w:next w:val="Normal"/>
    <w:link w:val="Balk2Char"/>
    <w:uiPriority w:val="9"/>
    <w:unhideWhenUsed/>
    <w:qFormat/>
    <w:pPr>
      <w:keepNext/>
      <w:keepLines/>
      <w:spacing w:after="0" w:line="240" w:lineRule="auto"/>
      <w:ind w:left="10" w:right="-15" w:hanging="10"/>
      <w:jc w:val="center"/>
      <w:outlineLvl w:val="1"/>
    </w:pPr>
    <w:rPr>
      <w:rFonts w:ascii="Arial" w:eastAsia="Arial" w:hAnsi="Arial" w:cs="Arial"/>
      <w:color w:val="000000"/>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18"/>
    </w:rPr>
  </w:style>
  <w:style w:type="character" w:customStyle="1" w:styleId="Balk1Char">
    <w:name w:val="Başlık 1 Char"/>
    <w:link w:val="Bal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9404B7"/>
    <w:pPr>
      <w:tabs>
        <w:tab w:val="center" w:pos="4536"/>
        <w:tab w:val="right" w:pos="9072"/>
      </w:tabs>
      <w:spacing w:after="0"/>
    </w:pPr>
  </w:style>
  <w:style w:type="character" w:customStyle="1" w:styleId="stbilgiChar">
    <w:name w:val="Üstbilgi Char"/>
    <w:basedOn w:val="VarsaylanParagrafYazTipi"/>
    <w:link w:val="stbilgi"/>
    <w:uiPriority w:val="99"/>
    <w:rsid w:val="009404B7"/>
    <w:rPr>
      <w:rFonts w:ascii="Calibri" w:eastAsia="Calibri" w:hAnsi="Calibri" w:cs="Calibri"/>
      <w:color w:val="000000"/>
      <w:sz w:val="18"/>
    </w:rPr>
  </w:style>
  <w:style w:type="paragraph" w:styleId="Altbilgi">
    <w:name w:val="footer"/>
    <w:basedOn w:val="Normal"/>
    <w:link w:val="AltbilgiChar"/>
    <w:uiPriority w:val="99"/>
    <w:semiHidden/>
    <w:unhideWhenUsed/>
    <w:rsid w:val="00A458D7"/>
    <w:pPr>
      <w:tabs>
        <w:tab w:val="center" w:pos="4536"/>
        <w:tab w:val="right" w:pos="9072"/>
      </w:tabs>
      <w:spacing w:after="0"/>
    </w:pPr>
  </w:style>
  <w:style w:type="character" w:customStyle="1" w:styleId="AltbilgiChar">
    <w:name w:val="Altbilgi Char"/>
    <w:basedOn w:val="VarsaylanParagrafYazTipi"/>
    <w:link w:val="Altbilgi"/>
    <w:uiPriority w:val="99"/>
    <w:semiHidden/>
    <w:rsid w:val="00A458D7"/>
    <w:rPr>
      <w:rFonts w:ascii="Calibri" w:eastAsia="Calibri" w:hAnsi="Calibri" w:cs="Calibri"/>
      <w:color w:val="000000"/>
      <w:sz w:val="18"/>
    </w:rPr>
  </w:style>
  <w:style w:type="paragraph" w:styleId="BalonMetni">
    <w:name w:val="Balloon Text"/>
    <w:basedOn w:val="Normal"/>
    <w:link w:val="BalonMetniChar"/>
    <w:uiPriority w:val="99"/>
    <w:semiHidden/>
    <w:unhideWhenUsed/>
    <w:rsid w:val="00FF0B5C"/>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0B5C"/>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49" w:line="240" w:lineRule="auto"/>
      <w:ind w:left="7693"/>
    </w:pPr>
    <w:rPr>
      <w:rFonts w:ascii="Calibri" w:eastAsia="Calibri" w:hAnsi="Calibri" w:cs="Calibri"/>
      <w:color w:val="000000"/>
      <w:sz w:val="18"/>
    </w:rPr>
  </w:style>
  <w:style w:type="paragraph" w:styleId="Balk1">
    <w:name w:val="heading 1"/>
    <w:next w:val="Normal"/>
    <w:link w:val="Balk1Char"/>
    <w:uiPriority w:val="9"/>
    <w:unhideWhenUsed/>
    <w:qFormat/>
    <w:pPr>
      <w:keepNext/>
      <w:keepLines/>
      <w:spacing w:after="439" w:line="276" w:lineRule="auto"/>
      <w:ind w:left="-5" w:right="-15" w:hanging="10"/>
      <w:outlineLvl w:val="0"/>
    </w:pPr>
    <w:rPr>
      <w:rFonts w:ascii="Calibri" w:eastAsia="Calibri" w:hAnsi="Calibri" w:cs="Calibri"/>
      <w:b/>
      <w:color w:val="000000"/>
    </w:rPr>
  </w:style>
  <w:style w:type="paragraph" w:styleId="Balk2">
    <w:name w:val="heading 2"/>
    <w:next w:val="Normal"/>
    <w:link w:val="Balk2Char"/>
    <w:uiPriority w:val="9"/>
    <w:unhideWhenUsed/>
    <w:qFormat/>
    <w:pPr>
      <w:keepNext/>
      <w:keepLines/>
      <w:spacing w:after="0" w:line="240" w:lineRule="auto"/>
      <w:ind w:left="10" w:right="-15" w:hanging="10"/>
      <w:jc w:val="center"/>
      <w:outlineLvl w:val="1"/>
    </w:pPr>
    <w:rPr>
      <w:rFonts w:ascii="Arial" w:eastAsia="Arial" w:hAnsi="Arial" w:cs="Arial"/>
      <w:color w:val="000000"/>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18"/>
    </w:rPr>
  </w:style>
  <w:style w:type="character" w:customStyle="1" w:styleId="Balk1Char">
    <w:name w:val="Başlık 1 Char"/>
    <w:link w:val="Bal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9404B7"/>
    <w:pPr>
      <w:tabs>
        <w:tab w:val="center" w:pos="4536"/>
        <w:tab w:val="right" w:pos="9072"/>
      </w:tabs>
      <w:spacing w:after="0"/>
    </w:pPr>
  </w:style>
  <w:style w:type="character" w:customStyle="1" w:styleId="stbilgiChar">
    <w:name w:val="Üstbilgi Char"/>
    <w:basedOn w:val="VarsaylanParagrafYazTipi"/>
    <w:link w:val="stbilgi"/>
    <w:uiPriority w:val="99"/>
    <w:rsid w:val="009404B7"/>
    <w:rPr>
      <w:rFonts w:ascii="Calibri" w:eastAsia="Calibri" w:hAnsi="Calibri" w:cs="Calibri"/>
      <w:color w:val="000000"/>
      <w:sz w:val="18"/>
    </w:rPr>
  </w:style>
  <w:style w:type="paragraph" w:styleId="Altbilgi">
    <w:name w:val="footer"/>
    <w:basedOn w:val="Normal"/>
    <w:link w:val="AltbilgiChar"/>
    <w:uiPriority w:val="99"/>
    <w:semiHidden/>
    <w:unhideWhenUsed/>
    <w:rsid w:val="00A458D7"/>
    <w:pPr>
      <w:tabs>
        <w:tab w:val="center" w:pos="4536"/>
        <w:tab w:val="right" w:pos="9072"/>
      </w:tabs>
      <w:spacing w:after="0"/>
    </w:pPr>
  </w:style>
  <w:style w:type="character" w:customStyle="1" w:styleId="AltbilgiChar">
    <w:name w:val="Altbilgi Char"/>
    <w:basedOn w:val="VarsaylanParagrafYazTipi"/>
    <w:link w:val="Altbilgi"/>
    <w:uiPriority w:val="99"/>
    <w:semiHidden/>
    <w:rsid w:val="00A458D7"/>
    <w:rPr>
      <w:rFonts w:ascii="Calibri" w:eastAsia="Calibri" w:hAnsi="Calibri" w:cs="Calibri"/>
      <w:color w:val="000000"/>
      <w:sz w:val="18"/>
    </w:rPr>
  </w:style>
  <w:style w:type="paragraph" w:styleId="BalonMetni">
    <w:name w:val="Balloon Text"/>
    <w:basedOn w:val="Normal"/>
    <w:link w:val="BalonMetniChar"/>
    <w:uiPriority w:val="99"/>
    <w:semiHidden/>
    <w:unhideWhenUsed/>
    <w:rsid w:val="00FF0B5C"/>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0B5C"/>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21</Pages>
  <Words>9170</Words>
  <Characters>52271</Characters>
  <Application>Microsoft Office Word</Application>
  <DocSecurity>0</DocSecurity>
  <Lines>435</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61319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Bütçe Dairesi</dc:creator>
  <cp:lastModifiedBy>PC-1</cp:lastModifiedBy>
  <cp:revision>51</cp:revision>
  <dcterms:created xsi:type="dcterms:W3CDTF">2016-12-17T22:41:00Z</dcterms:created>
  <dcterms:modified xsi:type="dcterms:W3CDTF">2016-12-18T13:25:00Z</dcterms:modified>
</cp:coreProperties>
</file>